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B763" w14:textId="77777777" w:rsidR="008E749D" w:rsidRDefault="00CD343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汕头职业技术学院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年度广东省高等教育“创新强校工程”考核专栏网站</w:t>
      </w:r>
      <w:r>
        <w:rPr>
          <w:rFonts w:hint="eastAsia"/>
          <w:sz w:val="30"/>
          <w:szCs w:val="30"/>
        </w:rPr>
        <w:t>制作询价表</w:t>
      </w:r>
    </w:p>
    <w:p w14:paraId="0F7DEF3D" w14:textId="77777777" w:rsidR="008E749D" w:rsidRDefault="00CD3435">
      <w:pPr>
        <w:ind w:firstLineChars="200" w:firstLine="420"/>
      </w:pPr>
      <w:r>
        <w:rPr>
          <w:rFonts w:hint="eastAsia"/>
        </w:rPr>
        <w:t>学院需建设二级网站</w:t>
      </w:r>
      <w:r>
        <w:rPr>
          <w:rFonts w:hint="eastAsia"/>
        </w:rPr>
        <w:t>2021</w:t>
      </w:r>
      <w:r>
        <w:rPr>
          <w:rFonts w:hint="eastAsia"/>
        </w:rPr>
        <w:t>年度广东省高等职业教育“创新强校工程”考核专栏，并负责录入评审资料。网站挂在学院网站专栏内，网站具体要求如下：</w:t>
      </w:r>
    </w:p>
    <w:p w14:paraId="6D4FB952" w14:textId="08BCFF2F" w:rsidR="008E749D" w:rsidRDefault="00CD34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新建设的网站需</w:t>
      </w:r>
      <w:r w:rsidR="00787538">
        <w:rPr>
          <w:rFonts w:hint="eastAsia"/>
        </w:rPr>
        <w:t>在</w:t>
      </w:r>
      <w:r>
        <w:rPr>
          <w:rFonts w:hint="eastAsia"/>
        </w:rPr>
        <w:t>学院现有网站群框架</w:t>
      </w:r>
      <w:r w:rsidR="00787538">
        <w:rPr>
          <w:rFonts w:hint="eastAsia"/>
        </w:rPr>
        <w:t>上进行开发</w:t>
      </w:r>
      <w:r>
        <w:rPr>
          <w:rFonts w:hint="eastAsia"/>
        </w:rPr>
        <w:t>，信息安全达到学院网站群现有信息安全保护要求。</w:t>
      </w:r>
    </w:p>
    <w:p w14:paraId="2685730B" w14:textId="751479B4" w:rsidR="008E749D" w:rsidRDefault="00CD34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按学院要求搭建创新强校专栏网站</w:t>
      </w:r>
      <w:r w:rsidR="00787538">
        <w:rPr>
          <w:rFonts w:hint="eastAsia"/>
        </w:rPr>
        <w:t>及相关栏目</w:t>
      </w:r>
      <w:r>
        <w:rPr>
          <w:rFonts w:hint="eastAsia"/>
        </w:rPr>
        <w:t>。</w:t>
      </w:r>
    </w:p>
    <w:p w14:paraId="689B2C9C" w14:textId="46DB75EA" w:rsidR="008E749D" w:rsidRDefault="007875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严格</w:t>
      </w:r>
      <w:r w:rsidR="00CD3435">
        <w:rPr>
          <w:rFonts w:hint="eastAsia"/>
        </w:rPr>
        <w:t>按</w:t>
      </w:r>
      <w:r>
        <w:rPr>
          <w:rFonts w:hint="eastAsia"/>
        </w:rPr>
        <w:t>学院</w:t>
      </w:r>
      <w:r w:rsidR="00CD3435">
        <w:rPr>
          <w:rFonts w:hint="eastAsia"/>
        </w:rPr>
        <w:t>要求</w:t>
      </w:r>
      <w:r>
        <w:rPr>
          <w:rFonts w:hint="eastAsia"/>
        </w:rPr>
        <w:t>的顺序和结构</w:t>
      </w:r>
      <w:r w:rsidR="00CD3435">
        <w:rPr>
          <w:rFonts w:hint="eastAsia"/>
        </w:rPr>
        <w:t>录入</w:t>
      </w:r>
      <w:r>
        <w:rPr>
          <w:rFonts w:hint="eastAsia"/>
        </w:rPr>
        <w:t>对应的报告及</w:t>
      </w:r>
      <w:r w:rsidR="00CD3435">
        <w:rPr>
          <w:rFonts w:hint="eastAsia"/>
        </w:rPr>
        <w:t>佐证材料。</w:t>
      </w:r>
    </w:p>
    <w:p w14:paraId="240B3EAE" w14:textId="6DB74F90" w:rsidR="008E749D" w:rsidRDefault="00CD34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网站三层页面设置</w:t>
      </w:r>
      <w:r w:rsidR="00787538">
        <w:rPr>
          <w:rFonts w:hint="eastAsia"/>
        </w:rPr>
        <w:t>，</w:t>
      </w:r>
      <w:r>
        <w:rPr>
          <w:rFonts w:hint="eastAsia"/>
        </w:rPr>
        <w:t>要求每个佐证材料单独页面显示，</w:t>
      </w:r>
      <w:r>
        <w:rPr>
          <w:rFonts w:hint="eastAsia"/>
        </w:rPr>
        <w:t>可直接在网页预览，佐证材料数量约</w:t>
      </w:r>
      <w:r>
        <w:rPr>
          <w:rFonts w:hint="eastAsia"/>
        </w:rPr>
        <w:t>449</w:t>
      </w:r>
      <w:r>
        <w:rPr>
          <w:rFonts w:hint="eastAsia"/>
        </w:rPr>
        <w:t>个（栏目设置及佐证材料数量详见附表，清单仅供参考，具体数量按最终学院提供）。</w:t>
      </w:r>
    </w:p>
    <w:p w14:paraId="5E70632A" w14:textId="58A1D415" w:rsidR="008E749D" w:rsidRDefault="00CD3435" w:rsidP="007875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自学院提供完整佐证材料之日起</w:t>
      </w:r>
      <w:r>
        <w:rPr>
          <w:rFonts w:hint="eastAsia"/>
        </w:rPr>
        <w:t>10</w:t>
      </w:r>
      <w:r>
        <w:rPr>
          <w:rFonts w:hint="eastAsia"/>
        </w:rPr>
        <w:t>个工作日内完成</w:t>
      </w:r>
      <w:r w:rsidR="00787538">
        <w:rPr>
          <w:rFonts w:hint="eastAsia"/>
        </w:rPr>
        <w:t>。</w:t>
      </w:r>
      <w:r>
        <w:rPr>
          <w:rFonts w:hint="eastAsia"/>
        </w:rPr>
        <w:t>供应商</w:t>
      </w:r>
      <w:r w:rsidR="00787538">
        <w:rPr>
          <w:rFonts w:hint="eastAsia"/>
        </w:rPr>
        <w:t>需</w:t>
      </w:r>
      <w:r>
        <w:rPr>
          <w:rFonts w:hint="eastAsia"/>
        </w:rPr>
        <w:t>安排专门技术团队</w:t>
      </w:r>
      <w:r w:rsidR="00787538">
        <w:rPr>
          <w:rFonts w:hint="eastAsia"/>
        </w:rPr>
        <w:t>（不低于</w:t>
      </w:r>
      <w:r w:rsidR="00787538">
        <w:rPr>
          <w:rFonts w:hint="eastAsia"/>
        </w:rPr>
        <w:t>4</w:t>
      </w:r>
      <w:r w:rsidR="00787538">
        <w:rPr>
          <w:rFonts w:hint="eastAsia"/>
        </w:rPr>
        <w:t>名工程师）全职</w:t>
      </w:r>
      <w:r>
        <w:rPr>
          <w:rFonts w:hint="eastAsia"/>
        </w:rPr>
        <w:t>负责该工作，随时配合学院</w:t>
      </w:r>
      <w:r w:rsidR="00787538">
        <w:rPr>
          <w:rFonts w:hint="eastAsia"/>
        </w:rPr>
        <w:t>进行网站内容</w:t>
      </w:r>
      <w:r>
        <w:rPr>
          <w:rFonts w:hint="eastAsia"/>
        </w:rPr>
        <w:t>调整</w:t>
      </w:r>
      <w:r w:rsidR="00787538">
        <w:rPr>
          <w:rFonts w:hint="eastAsia"/>
        </w:rPr>
        <w:t>（含晚上及周末）</w:t>
      </w:r>
      <w:r>
        <w:rPr>
          <w:rFonts w:hint="eastAsia"/>
        </w:rPr>
        <w:t>。</w:t>
      </w:r>
    </w:p>
    <w:p w14:paraId="189926D0" w14:textId="77777777" w:rsidR="008E749D" w:rsidRDefault="00CD34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</w:t>
      </w:r>
      <w:r>
        <w:rPr>
          <w:rFonts w:hint="eastAsia"/>
        </w:rPr>
        <w:t>供一年免费维护。</w:t>
      </w:r>
    </w:p>
    <w:p w14:paraId="4672CA43" w14:textId="77777777" w:rsidR="008E749D" w:rsidRDefault="00CD3435">
      <w:pPr>
        <w:pStyle w:val="a3"/>
        <w:ind w:left="360" w:firstLineChars="0" w:firstLine="0"/>
      </w:pPr>
      <w:r>
        <w:rPr>
          <w:rFonts w:hint="eastAsia"/>
        </w:rPr>
        <w:t>附件：栏目设置及佐证材料数量预估表</w:t>
      </w:r>
    </w:p>
    <w:tbl>
      <w:tblPr>
        <w:tblW w:w="866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11"/>
        <w:gridCol w:w="3991"/>
        <w:gridCol w:w="3460"/>
      </w:tblGrid>
      <w:tr w:rsidR="008E749D" w14:paraId="6B1A9BDF" w14:textId="77777777">
        <w:trPr>
          <w:trHeight w:val="405"/>
        </w:trPr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637DE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栏目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1D16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佐证材料数量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参照去年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8E749D" w14:paraId="6BE92EFF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B3C4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6CDA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办学定位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AA69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E749D" w14:paraId="7E58A259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D6F5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扩容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6B9E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办学条件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548F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E749D" w14:paraId="6BE62372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3D93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F303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学位增量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A648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E749D" w14:paraId="6B0D5261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C007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B0E0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中高本协同培养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3D3D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E749D" w14:paraId="236B2A84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51F0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6A63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体制机制改革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17BB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8E749D" w14:paraId="5CEE6546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CBAA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提质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1E10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教学改革与管理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1578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</w:tr>
      <w:tr w:rsidR="008E749D" w14:paraId="702900D1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0F9D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C411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产教融合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8555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8E749D" w14:paraId="54B7A24A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4430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E5CA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实践教学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5610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</w:tr>
      <w:tr w:rsidR="008E749D" w14:paraId="774B788C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E21A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C487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师资队伍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5B05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E749D" w14:paraId="7F987D1B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99BB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72F9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人才培养质量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A4B4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E749D" w14:paraId="162BCE8C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6E58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F16B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人才培养工作标志性成果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92B5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E749D" w14:paraId="391A42B9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8B75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C821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科技研发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7A29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E749D" w14:paraId="134E8A42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8627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强服务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62ED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社会服务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195A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8E749D" w14:paraId="1F23760A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C37E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77B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科技研发和社会服务标志性成果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3A4D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E749D" w14:paraId="0690B39F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1DD9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DADC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对外交流与合作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F946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8E749D" w14:paraId="5D260DB4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8F49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CA05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公办学校生均拨款水平和民办学校教学经费支出比例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0E3C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E749D" w14:paraId="54FC47E7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A09D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综合绩效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61EE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经费支出结构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B875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8E749D" w14:paraId="64775E25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5C3B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322D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经费支出进度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D42C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E749D" w14:paraId="73998C5B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9A31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2117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国家或省通报批评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60A6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E749D" w14:paraId="35D211F1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66E8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扣分项目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C930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政治安全、意识形态安全和校园安全稳定出现问题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40C2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E749D" w14:paraId="0CA7EE61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71E9F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A2F6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民办学校年检不合格或基本合格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921B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E749D" w14:paraId="6DEC7205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A72D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3C11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财务检查或审计发现问题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4665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E749D" w14:paraId="4594F469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F2826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F6DF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民办学校发现抽逃资金或挪用办学经费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A447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E749D" w14:paraId="055AA7EC" w14:textId="77777777">
        <w:trPr>
          <w:trHeight w:hRule="exact" w:val="26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137F5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ADB6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学校师德建设工作不力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F4C3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E749D" w14:paraId="61DDD010" w14:textId="77777777">
        <w:trPr>
          <w:trHeight w:hRule="exact" w:val="26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8BC5D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EF507" w14:textId="77777777" w:rsidR="008E749D" w:rsidRDefault="00CD34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050D" w14:textId="77777777" w:rsidR="008E749D" w:rsidRDefault="00CD34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</w:tr>
    </w:tbl>
    <w:p w14:paraId="1583D7E6" w14:textId="77777777" w:rsidR="008E749D" w:rsidRDefault="008E749D"/>
    <w:sectPr w:rsidR="008E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3EB08" w14:textId="77777777" w:rsidR="00CD3435" w:rsidRDefault="00CD3435" w:rsidP="00787538">
      <w:r>
        <w:separator/>
      </w:r>
    </w:p>
  </w:endnote>
  <w:endnote w:type="continuationSeparator" w:id="0">
    <w:p w14:paraId="29B4370F" w14:textId="77777777" w:rsidR="00CD3435" w:rsidRDefault="00CD3435" w:rsidP="0078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CF7CA" w14:textId="77777777" w:rsidR="00CD3435" w:rsidRDefault="00CD3435" w:rsidP="00787538">
      <w:r>
        <w:separator/>
      </w:r>
    </w:p>
  </w:footnote>
  <w:footnote w:type="continuationSeparator" w:id="0">
    <w:p w14:paraId="00C91D46" w14:textId="77777777" w:rsidR="00CD3435" w:rsidRDefault="00CD3435" w:rsidP="0078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01885"/>
    <w:multiLevelType w:val="multilevel"/>
    <w:tmpl w:val="5C60188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DD7"/>
    <w:rsid w:val="0008013B"/>
    <w:rsid w:val="002F7CF6"/>
    <w:rsid w:val="00723DD7"/>
    <w:rsid w:val="00787538"/>
    <w:rsid w:val="00841AB6"/>
    <w:rsid w:val="00842C53"/>
    <w:rsid w:val="008E749D"/>
    <w:rsid w:val="00971582"/>
    <w:rsid w:val="00CD3435"/>
    <w:rsid w:val="00D50F59"/>
    <w:rsid w:val="5B4B12FC"/>
    <w:rsid w:val="68C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8688C"/>
  <w15:docId w15:val="{0DF28533-522D-423F-8F15-24EB8055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87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753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7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75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2021-03-12T03:45:00Z</dcterms:created>
  <dcterms:modified xsi:type="dcterms:W3CDTF">2021-03-16T13:27:00Z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975EB71D747249A88D5CEC6E4E56DB1B</vt:lpwstr>
  </property>
</Properties>
</file>