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094" w14:textId="77777777" w:rsidR="001466D1" w:rsidRDefault="001466D1">
      <w:pPr>
        <w:pStyle w:val="1"/>
        <w:spacing w:line="360" w:lineRule="auto"/>
        <w:jc w:val="center"/>
        <w:rPr>
          <w:rFonts w:ascii="宋体"/>
          <w:szCs w:val="21"/>
        </w:rPr>
      </w:pPr>
    </w:p>
    <w:p w14:paraId="66A68356" w14:textId="77777777" w:rsidR="001466D1" w:rsidRDefault="001466D1">
      <w:pPr>
        <w:pStyle w:val="1"/>
        <w:spacing w:line="360" w:lineRule="auto"/>
        <w:jc w:val="center"/>
        <w:rPr>
          <w:rFonts w:ascii="宋体"/>
          <w:szCs w:val="21"/>
        </w:rPr>
      </w:pPr>
    </w:p>
    <w:p w14:paraId="1D097594" w14:textId="77777777" w:rsidR="001466D1" w:rsidRDefault="009F2E34">
      <w:pPr>
        <w:spacing w:line="300" w:lineRule="auto"/>
        <w:jc w:val="center"/>
      </w:pPr>
      <w:r>
        <w:rPr>
          <w:rFonts w:ascii="宋体" w:hAnsi="宋体" w:cs="宋体" w:hint="eastAsia"/>
          <w:b/>
          <w:bCs/>
          <w:color w:val="292929"/>
          <w:sz w:val="36"/>
          <w:szCs w:val="36"/>
          <w:shd w:val="clear" w:color="auto" w:fill="FFFFFF"/>
        </w:rPr>
        <w:t>汕头职业技术学院</w:t>
      </w:r>
      <w:r>
        <w:rPr>
          <w:rFonts w:ascii="宋体" w:hAnsi="宋体" w:cs="宋体" w:hint="eastAsia"/>
          <w:b/>
          <w:bCs/>
          <w:color w:val="292929"/>
          <w:sz w:val="36"/>
          <w:szCs w:val="36"/>
          <w:shd w:val="clear" w:color="auto" w:fill="FFFFFF"/>
        </w:rPr>
        <w:t>环境工程技术专业</w:t>
      </w:r>
      <w:proofErr w:type="gramStart"/>
      <w:r>
        <w:rPr>
          <w:rFonts w:ascii="宋体" w:hAnsi="宋体" w:cs="宋体" w:hint="eastAsia"/>
          <w:b/>
          <w:bCs/>
          <w:color w:val="292929"/>
          <w:sz w:val="36"/>
          <w:szCs w:val="36"/>
          <w:shd w:val="clear" w:color="auto" w:fill="FFFFFF"/>
        </w:rPr>
        <w:t>群核心</w:t>
      </w:r>
      <w:proofErr w:type="gramEnd"/>
      <w:r>
        <w:rPr>
          <w:rFonts w:ascii="宋体" w:hAnsi="宋体" w:cs="宋体" w:hint="eastAsia"/>
          <w:b/>
          <w:bCs/>
          <w:color w:val="292929"/>
          <w:sz w:val="36"/>
          <w:szCs w:val="36"/>
          <w:shd w:val="clear" w:color="auto" w:fill="FFFFFF"/>
        </w:rPr>
        <w:t>课程教学资源库建设</w:t>
      </w:r>
      <w:r>
        <w:rPr>
          <w:rFonts w:ascii="宋体" w:hAnsi="宋体" w:cs="宋体" w:hint="eastAsia"/>
          <w:b/>
          <w:bCs/>
          <w:color w:val="292929"/>
          <w:sz w:val="36"/>
          <w:szCs w:val="36"/>
          <w:shd w:val="clear" w:color="auto" w:fill="FFFFFF"/>
        </w:rPr>
        <w:t>项目</w:t>
      </w:r>
      <w:r>
        <w:rPr>
          <w:rFonts w:ascii="宋体" w:hAnsi="宋体" w:cs="宋体" w:hint="eastAsia"/>
          <w:b/>
          <w:bCs/>
          <w:color w:val="292929"/>
          <w:sz w:val="36"/>
          <w:szCs w:val="36"/>
          <w:shd w:val="clear" w:color="auto" w:fill="FFFFFF"/>
        </w:rPr>
        <w:t>询价</w:t>
      </w:r>
      <w:r>
        <w:rPr>
          <w:rFonts w:ascii="宋体" w:hAnsi="宋体" w:cs="宋体" w:hint="eastAsia"/>
          <w:b/>
          <w:bCs/>
          <w:sz w:val="36"/>
          <w:szCs w:val="36"/>
        </w:rPr>
        <w:t>需求</w:t>
      </w:r>
      <w:r>
        <w:rPr>
          <w:rFonts w:ascii="宋体" w:hAnsi="宋体" w:cs="宋体" w:hint="eastAsia"/>
          <w:b/>
          <w:bCs/>
          <w:sz w:val="36"/>
          <w:szCs w:val="36"/>
        </w:rPr>
        <w:t>表</w:t>
      </w:r>
    </w:p>
    <w:p w14:paraId="0EF0617F" w14:textId="77777777" w:rsidR="001466D1" w:rsidRDefault="001466D1">
      <w:pPr>
        <w:spacing w:line="300" w:lineRule="auto"/>
        <w:jc w:val="center"/>
      </w:pPr>
    </w:p>
    <w:p w14:paraId="36D8F77D" w14:textId="77777777" w:rsidR="001466D1" w:rsidRDefault="001466D1">
      <w:pPr>
        <w:spacing w:line="300" w:lineRule="auto"/>
        <w:jc w:val="center"/>
      </w:pPr>
    </w:p>
    <w:p w14:paraId="3C9B52A6" w14:textId="77777777" w:rsidR="001466D1" w:rsidRDefault="001466D1">
      <w:pPr>
        <w:spacing w:line="300" w:lineRule="auto"/>
        <w:jc w:val="both"/>
      </w:pPr>
    </w:p>
    <w:p w14:paraId="2DBE74C9" w14:textId="77777777" w:rsidR="001466D1" w:rsidRDefault="001466D1">
      <w:pPr>
        <w:spacing w:line="300" w:lineRule="auto"/>
        <w:jc w:val="center"/>
      </w:pPr>
    </w:p>
    <w:p w14:paraId="7E930B9F" w14:textId="77777777" w:rsidR="001466D1" w:rsidRDefault="001466D1">
      <w:pPr>
        <w:spacing w:line="300" w:lineRule="auto"/>
        <w:jc w:val="center"/>
      </w:pPr>
    </w:p>
    <w:p w14:paraId="6A31D356" w14:textId="77777777" w:rsidR="001466D1" w:rsidRDefault="001466D1">
      <w:pPr>
        <w:spacing w:line="300" w:lineRule="auto"/>
        <w:jc w:val="center"/>
      </w:pPr>
    </w:p>
    <w:p w14:paraId="14857EC2" w14:textId="77777777" w:rsidR="001466D1" w:rsidRDefault="001466D1">
      <w:pPr>
        <w:spacing w:line="300" w:lineRule="auto"/>
        <w:jc w:val="center"/>
      </w:pPr>
    </w:p>
    <w:p w14:paraId="605C9D42" w14:textId="77777777" w:rsidR="001466D1" w:rsidRDefault="001466D1">
      <w:pPr>
        <w:spacing w:line="300" w:lineRule="auto"/>
        <w:jc w:val="center"/>
      </w:pPr>
    </w:p>
    <w:p w14:paraId="5C09E370" w14:textId="77777777" w:rsidR="001466D1" w:rsidRDefault="001466D1">
      <w:pPr>
        <w:spacing w:line="300" w:lineRule="auto"/>
        <w:jc w:val="center"/>
      </w:pPr>
    </w:p>
    <w:p w14:paraId="02672033" w14:textId="77777777" w:rsidR="001466D1" w:rsidRDefault="001466D1">
      <w:pPr>
        <w:spacing w:line="300" w:lineRule="auto"/>
        <w:jc w:val="center"/>
      </w:pPr>
    </w:p>
    <w:p w14:paraId="494AF634" w14:textId="77777777" w:rsidR="001466D1" w:rsidRDefault="001466D1">
      <w:pPr>
        <w:spacing w:line="300" w:lineRule="auto"/>
        <w:jc w:val="center"/>
      </w:pPr>
    </w:p>
    <w:p w14:paraId="5BD41324" w14:textId="77777777" w:rsidR="001466D1" w:rsidRDefault="001466D1">
      <w:pPr>
        <w:spacing w:line="300" w:lineRule="auto"/>
        <w:jc w:val="center"/>
      </w:pPr>
    </w:p>
    <w:p w14:paraId="71EF2C49" w14:textId="77777777" w:rsidR="001466D1" w:rsidRDefault="001466D1">
      <w:pPr>
        <w:spacing w:line="300" w:lineRule="auto"/>
        <w:jc w:val="center"/>
      </w:pPr>
    </w:p>
    <w:p w14:paraId="7F82CF0C" w14:textId="77777777" w:rsidR="001466D1" w:rsidRDefault="001466D1">
      <w:pPr>
        <w:spacing w:line="300" w:lineRule="auto"/>
        <w:jc w:val="center"/>
      </w:pPr>
    </w:p>
    <w:p w14:paraId="584DFA2A" w14:textId="7DF5E8D6" w:rsidR="001466D1" w:rsidRDefault="009F2E34">
      <w:pPr>
        <w:spacing w:line="300" w:lineRule="auto"/>
        <w:jc w:val="center"/>
        <w:rPr>
          <w:rFonts w:ascii="宋体" w:hAnsi="宋体" w:cs="宋体"/>
          <w:b/>
          <w:bCs/>
          <w:sz w:val="36"/>
          <w:szCs w:val="36"/>
        </w:rPr>
      </w:pPr>
      <w:r>
        <w:rPr>
          <w:rFonts w:hint="eastAsia"/>
          <w:sz w:val="28"/>
          <w:szCs w:val="28"/>
        </w:rPr>
        <w:t>2021</w:t>
      </w:r>
      <w:r>
        <w:rPr>
          <w:rFonts w:hint="eastAsia"/>
          <w:sz w:val="28"/>
          <w:szCs w:val="28"/>
        </w:rPr>
        <w:t>年</w:t>
      </w:r>
      <w:r>
        <w:rPr>
          <w:rFonts w:hint="eastAsia"/>
          <w:sz w:val="28"/>
          <w:szCs w:val="28"/>
        </w:rPr>
        <w:t>11</w:t>
      </w:r>
      <w:r>
        <w:rPr>
          <w:rFonts w:hint="eastAsia"/>
          <w:sz w:val="28"/>
          <w:szCs w:val="28"/>
        </w:rPr>
        <w:t>月</w:t>
      </w:r>
      <w:r>
        <w:rPr>
          <w:rFonts w:hint="eastAsia"/>
          <w:sz w:val="28"/>
          <w:szCs w:val="28"/>
        </w:rPr>
        <w:t>09</w:t>
      </w:r>
      <w:r>
        <w:rPr>
          <w:rFonts w:hint="eastAsia"/>
          <w:sz w:val="28"/>
          <w:szCs w:val="28"/>
        </w:rPr>
        <w:t>日</w:t>
      </w:r>
      <w:r>
        <w:br w:type="page"/>
      </w:r>
      <w:r>
        <w:rPr>
          <w:rFonts w:ascii="宋体" w:hAnsi="宋体" w:cs="宋体" w:hint="eastAsia"/>
          <w:b/>
          <w:bCs/>
          <w:color w:val="292929"/>
          <w:sz w:val="36"/>
          <w:szCs w:val="36"/>
          <w:shd w:val="clear" w:color="auto" w:fill="FFFFFF"/>
        </w:rPr>
        <w:lastRenderedPageBreak/>
        <w:t>汕头职业技术学院《</w:t>
      </w:r>
      <w:r>
        <w:rPr>
          <w:rFonts w:ascii="宋体" w:hAnsi="宋体" w:cs="宋体" w:hint="eastAsia"/>
          <w:b/>
          <w:bCs/>
          <w:color w:val="292929"/>
          <w:sz w:val="36"/>
          <w:szCs w:val="36"/>
          <w:shd w:val="clear" w:color="auto" w:fill="FFFFFF"/>
        </w:rPr>
        <w:t>环境工程技术专业群核心课程教学资源库》</w:t>
      </w:r>
      <w:r>
        <w:rPr>
          <w:rFonts w:ascii="宋体" w:hAnsi="宋体" w:cs="宋体" w:hint="eastAsia"/>
          <w:b/>
          <w:bCs/>
          <w:color w:val="292929"/>
          <w:sz w:val="36"/>
          <w:szCs w:val="36"/>
          <w:shd w:val="clear" w:color="auto" w:fill="FFFFFF"/>
        </w:rPr>
        <w:t>建设</w:t>
      </w:r>
      <w:r>
        <w:rPr>
          <w:rFonts w:ascii="宋体" w:hAnsi="宋体" w:cs="宋体" w:hint="eastAsia"/>
          <w:b/>
          <w:bCs/>
          <w:color w:val="292929"/>
          <w:sz w:val="36"/>
          <w:szCs w:val="36"/>
          <w:shd w:val="clear" w:color="auto" w:fill="FFFFFF"/>
        </w:rPr>
        <w:t>项目项目</w:t>
      </w:r>
      <w:r>
        <w:rPr>
          <w:rFonts w:ascii="宋体" w:hAnsi="宋体" w:cs="宋体" w:hint="eastAsia"/>
          <w:b/>
          <w:bCs/>
          <w:color w:val="292929"/>
          <w:sz w:val="36"/>
          <w:szCs w:val="36"/>
          <w:shd w:val="clear" w:color="auto" w:fill="FFFFFF"/>
        </w:rPr>
        <w:t>询价</w:t>
      </w:r>
      <w:r>
        <w:rPr>
          <w:rFonts w:ascii="宋体" w:hAnsi="宋体" w:cs="宋体" w:hint="eastAsia"/>
          <w:b/>
          <w:bCs/>
          <w:sz w:val="36"/>
          <w:szCs w:val="36"/>
        </w:rPr>
        <w:t>需求</w:t>
      </w:r>
      <w:r>
        <w:rPr>
          <w:rFonts w:ascii="宋体" w:hAnsi="宋体" w:cs="宋体" w:hint="eastAsia"/>
          <w:b/>
          <w:bCs/>
          <w:sz w:val="36"/>
          <w:szCs w:val="36"/>
        </w:rPr>
        <w:t>表</w:t>
      </w:r>
    </w:p>
    <w:p w14:paraId="4283125F" w14:textId="77777777" w:rsidR="001466D1" w:rsidRDefault="009F2E34">
      <w:pPr>
        <w:pStyle w:val="a4"/>
        <w:spacing w:line="360" w:lineRule="auto"/>
        <w:ind w:firstLineChars="100" w:firstLine="235"/>
        <w:rPr>
          <w:rFonts w:hAnsi="宋体"/>
          <w:b/>
          <w:bCs/>
          <w:spacing w:val="-3"/>
          <w:sz w:val="24"/>
          <w:szCs w:val="24"/>
        </w:rPr>
      </w:pPr>
      <w:r>
        <w:rPr>
          <w:rFonts w:hAnsi="宋体" w:hint="eastAsia"/>
          <w:b/>
          <w:bCs/>
          <w:spacing w:val="-3"/>
          <w:sz w:val="24"/>
          <w:szCs w:val="24"/>
        </w:rPr>
        <w:t>一、项目名称</w:t>
      </w:r>
    </w:p>
    <w:p w14:paraId="39649CAE" w14:textId="0C6D5830" w:rsidR="001466D1" w:rsidRDefault="009F2E34">
      <w:pPr>
        <w:widowControl w:val="0"/>
        <w:spacing w:line="600" w:lineRule="exact"/>
        <w:ind w:firstLineChars="200" w:firstLine="420"/>
        <w:rPr>
          <w:rFonts w:ascii="宋体" w:hAnsi="宋体" w:cs="宋体"/>
          <w:szCs w:val="21"/>
        </w:rPr>
      </w:pPr>
      <w:r>
        <w:rPr>
          <w:rFonts w:ascii="宋体" w:hAnsi="宋体" w:cs="宋体" w:hint="eastAsia"/>
          <w:szCs w:val="21"/>
        </w:rPr>
        <w:t>汕头职业技术学院《</w:t>
      </w:r>
      <w:r>
        <w:rPr>
          <w:rFonts w:ascii="宋体" w:hAnsi="宋体" w:cs="宋体" w:hint="eastAsia"/>
          <w:szCs w:val="21"/>
        </w:rPr>
        <w:t>环境工程技术专业群核心课程教学资源库》</w:t>
      </w:r>
      <w:r>
        <w:rPr>
          <w:rFonts w:ascii="宋体" w:hAnsi="宋体" w:cs="宋体" w:hint="eastAsia"/>
          <w:szCs w:val="21"/>
        </w:rPr>
        <w:t>建设项目</w:t>
      </w:r>
      <w:r>
        <w:rPr>
          <w:rFonts w:ascii="宋体" w:hAnsi="宋体" w:cs="宋体" w:hint="eastAsia"/>
          <w:szCs w:val="21"/>
        </w:rPr>
        <w:t>。</w:t>
      </w:r>
    </w:p>
    <w:p w14:paraId="63DB94B4" w14:textId="77777777" w:rsidR="001466D1" w:rsidRDefault="009F2E34">
      <w:pPr>
        <w:pStyle w:val="a4"/>
        <w:spacing w:line="360" w:lineRule="auto"/>
        <w:ind w:firstLineChars="100" w:firstLine="235"/>
        <w:rPr>
          <w:rFonts w:hAnsi="宋体"/>
          <w:b/>
          <w:bCs/>
          <w:spacing w:val="-3"/>
          <w:sz w:val="24"/>
          <w:szCs w:val="24"/>
        </w:rPr>
      </w:pPr>
      <w:r>
        <w:rPr>
          <w:rFonts w:hAnsi="宋体" w:hint="eastAsia"/>
          <w:b/>
          <w:bCs/>
          <w:spacing w:val="-3"/>
          <w:sz w:val="24"/>
          <w:szCs w:val="24"/>
        </w:rPr>
        <w:t>二</w:t>
      </w:r>
      <w:r>
        <w:rPr>
          <w:rFonts w:hAnsi="宋体" w:hint="eastAsia"/>
          <w:b/>
          <w:bCs/>
          <w:spacing w:val="-3"/>
          <w:sz w:val="24"/>
          <w:szCs w:val="24"/>
        </w:rPr>
        <w:t>、建设内容</w:t>
      </w:r>
    </w:p>
    <w:tbl>
      <w:tblPr>
        <w:tblW w:w="7530" w:type="dxa"/>
        <w:jc w:val="center"/>
        <w:tblLayout w:type="fixed"/>
        <w:tblCellMar>
          <w:left w:w="0" w:type="dxa"/>
          <w:right w:w="0" w:type="dxa"/>
        </w:tblCellMar>
        <w:tblLook w:val="04A0" w:firstRow="1" w:lastRow="0" w:firstColumn="1" w:lastColumn="0" w:noHBand="0" w:noVBand="1"/>
      </w:tblPr>
      <w:tblGrid>
        <w:gridCol w:w="2955"/>
        <w:gridCol w:w="3195"/>
        <w:gridCol w:w="1380"/>
      </w:tblGrid>
      <w:tr w:rsidR="001466D1" w14:paraId="60E291C7" w14:textId="77777777">
        <w:trPr>
          <w:trHeight w:val="285"/>
          <w:jc w:val="center"/>
        </w:trPr>
        <w:tc>
          <w:tcPr>
            <w:tcW w:w="295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79E4A0E4" w14:textId="77777777" w:rsidR="001466D1" w:rsidRDefault="009F2E34">
            <w:pPr>
              <w:jc w:val="center"/>
              <w:textAlignment w:val="center"/>
              <w:rPr>
                <w:rFonts w:ascii="宋体" w:hAnsi="宋体" w:cs="宋体"/>
                <w:color w:val="000000"/>
                <w:szCs w:val="21"/>
              </w:rPr>
            </w:pPr>
            <w:r>
              <w:rPr>
                <w:rFonts w:ascii="宋体" w:hAnsi="宋体" w:cs="宋体" w:hint="eastAsia"/>
                <w:color w:val="000000"/>
                <w:szCs w:val="21"/>
              </w:rPr>
              <w:t>课程名称</w:t>
            </w:r>
          </w:p>
        </w:tc>
        <w:tc>
          <w:tcPr>
            <w:tcW w:w="319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52FD536C" w14:textId="77777777" w:rsidR="001466D1" w:rsidRDefault="009F2E34">
            <w:pPr>
              <w:jc w:val="center"/>
              <w:textAlignment w:val="center"/>
              <w:rPr>
                <w:rFonts w:ascii="宋体" w:hAnsi="宋体" w:cs="宋体"/>
                <w:color w:val="000000"/>
                <w:szCs w:val="21"/>
                <w:lang w:bidi="ar"/>
              </w:rPr>
            </w:pPr>
            <w:r>
              <w:rPr>
                <w:rFonts w:ascii="宋体" w:hAnsi="宋体" w:cs="宋体" w:hint="eastAsia"/>
                <w:color w:val="000000"/>
                <w:szCs w:val="21"/>
                <w:lang w:bidi="ar"/>
              </w:rPr>
              <w:t>要求</w:t>
            </w:r>
          </w:p>
        </w:tc>
        <w:tc>
          <w:tcPr>
            <w:tcW w:w="138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5B76352B" w14:textId="77777777" w:rsidR="001466D1" w:rsidRDefault="009F2E34">
            <w:pPr>
              <w:jc w:val="center"/>
              <w:textAlignment w:val="center"/>
              <w:rPr>
                <w:rFonts w:ascii="宋体" w:hAnsi="宋体" w:cs="宋体"/>
                <w:color w:val="000000"/>
                <w:szCs w:val="21"/>
                <w:lang w:bidi="ar"/>
              </w:rPr>
            </w:pPr>
            <w:r>
              <w:rPr>
                <w:rFonts w:ascii="宋体" w:hAnsi="宋体" w:cs="宋体" w:hint="eastAsia"/>
                <w:color w:val="000000"/>
                <w:szCs w:val="21"/>
                <w:lang w:bidi="ar"/>
              </w:rPr>
              <w:t>预算</w:t>
            </w:r>
          </w:p>
        </w:tc>
      </w:tr>
      <w:tr w:rsidR="001466D1" w14:paraId="70CF34C0" w14:textId="77777777">
        <w:trPr>
          <w:trHeight w:val="2900"/>
          <w:jc w:val="center"/>
        </w:trPr>
        <w:tc>
          <w:tcPr>
            <w:tcW w:w="295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FF735B" w14:textId="77777777" w:rsidR="001466D1" w:rsidRDefault="009F2E34">
            <w:pPr>
              <w:jc w:val="center"/>
              <w:textAlignment w:val="center"/>
              <w:rPr>
                <w:rFonts w:ascii="宋体" w:hAnsi="宋体" w:cs="宋体"/>
                <w:color w:val="000000"/>
                <w:szCs w:val="21"/>
              </w:rPr>
            </w:pPr>
            <w:r>
              <w:rPr>
                <w:rFonts w:ascii="宋体" w:hAnsi="宋体" w:cs="宋体" w:hint="eastAsia"/>
                <w:color w:val="000000"/>
                <w:szCs w:val="21"/>
              </w:rPr>
              <w:t>《无机与分析化学及实验》、《仪器分析》《大气污染控制技术》</w:t>
            </w:r>
          </w:p>
        </w:tc>
        <w:tc>
          <w:tcPr>
            <w:tcW w:w="3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8F951C2" w14:textId="77777777" w:rsidR="001466D1" w:rsidRDefault="009F2E34">
            <w:pPr>
              <w:numPr>
                <w:ilvl w:val="0"/>
                <w:numId w:val="1"/>
              </w:numPr>
              <w:textAlignment w:val="center"/>
              <w:rPr>
                <w:rFonts w:ascii="宋体" w:hAnsi="宋体" w:cs="宋体"/>
                <w:szCs w:val="21"/>
              </w:rPr>
            </w:pPr>
            <w:r>
              <w:rPr>
                <w:rFonts w:ascii="宋体" w:hAnsi="宋体" w:cs="宋体" w:hint="eastAsia"/>
                <w:szCs w:val="21"/>
              </w:rPr>
              <w:t>470</w:t>
            </w:r>
            <w:r>
              <w:rPr>
                <w:rFonts w:ascii="宋体" w:hAnsi="宋体" w:cs="宋体" w:hint="eastAsia"/>
                <w:szCs w:val="21"/>
              </w:rPr>
              <w:t>分钟视频制作，含拍摄、剪辑、字幕。</w:t>
            </w:r>
          </w:p>
          <w:p w14:paraId="6FC2684C" w14:textId="77777777" w:rsidR="001466D1" w:rsidRDefault="009F2E34">
            <w:pPr>
              <w:numPr>
                <w:ilvl w:val="0"/>
                <w:numId w:val="1"/>
              </w:numPr>
              <w:textAlignment w:val="center"/>
              <w:rPr>
                <w:rFonts w:ascii="宋体" w:hAnsi="宋体" w:cs="宋体"/>
                <w:szCs w:val="21"/>
              </w:rPr>
            </w:pPr>
            <w:r>
              <w:rPr>
                <w:rFonts w:ascii="宋体" w:hAnsi="宋体" w:cs="宋体" w:hint="eastAsia"/>
                <w:szCs w:val="21"/>
              </w:rPr>
              <w:t>由供应商提供可以实时交互及成像的虚拟演播</w:t>
            </w:r>
            <w:proofErr w:type="gramStart"/>
            <w:r>
              <w:rPr>
                <w:rFonts w:ascii="宋体" w:hAnsi="宋体" w:cs="宋体" w:hint="eastAsia"/>
                <w:szCs w:val="21"/>
              </w:rPr>
              <w:t>厅拍摄</w:t>
            </w:r>
            <w:proofErr w:type="gramEnd"/>
            <w:r>
              <w:rPr>
                <w:rFonts w:ascii="宋体" w:hAnsi="宋体" w:cs="宋体" w:hint="eastAsia"/>
                <w:szCs w:val="21"/>
              </w:rPr>
              <w:t>基地。</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028303C" w14:textId="77777777" w:rsidR="001466D1" w:rsidRDefault="009F2E34">
            <w:pPr>
              <w:jc w:val="center"/>
              <w:textAlignment w:val="center"/>
              <w:rPr>
                <w:rFonts w:ascii="宋体" w:hAnsi="宋体" w:cs="宋体"/>
                <w:color w:val="000000"/>
                <w:szCs w:val="21"/>
              </w:rPr>
            </w:pPr>
            <w:r>
              <w:rPr>
                <w:rFonts w:ascii="宋体" w:hAnsi="宋体" w:cs="宋体" w:hint="eastAsia"/>
                <w:color w:val="000000"/>
                <w:szCs w:val="21"/>
                <w:u w:val="single"/>
              </w:rPr>
              <w:t xml:space="preserve"> 47000 </w:t>
            </w:r>
            <w:r>
              <w:rPr>
                <w:rFonts w:ascii="宋体" w:hAnsi="宋体" w:cs="宋体" w:hint="eastAsia"/>
                <w:color w:val="000000"/>
                <w:szCs w:val="21"/>
              </w:rPr>
              <w:t>元</w:t>
            </w:r>
          </w:p>
        </w:tc>
      </w:tr>
    </w:tbl>
    <w:p w14:paraId="5827AA7A" w14:textId="77777777" w:rsidR="001466D1" w:rsidRDefault="009F2E34">
      <w:pPr>
        <w:spacing w:line="480" w:lineRule="auto"/>
        <w:rPr>
          <w:rFonts w:cs="宋体"/>
          <w:b/>
        </w:rPr>
      </w:pPr>
      <w:r>
        <w:rPr>
          <w:rFonts w:ascii="宋体" w:hAnsi="宋体" w:hint="eastAsia"/>
          <w:b/>
          <w:bCs/>
          <w:spacing w:val="-3"/>
          <w:kern w:val="2"/>
          <w:sz w:val="24"/>
          <w:szCs w:val="24"/>
        </w:rPr>
        <w:t>三</w:t>
      </w:r>
      <w:r>
        <w:rPr>
          <w:rFonts w:ascii="宋体" w:hAnsi="宋体" w:hint="eastAsia"/>
          <w:b/>
          <w:bCs/>
          <w:spacing w:val="-3"/>
          <w:kern w:val="2"/>
          <w:sz w:val="24"/>
          <w:szCs w:val="24"/>
        </w:rPr>
        <w:t>、</w:t>
      </w:r>
      <w:r>
        <w:rPr>
          <w:rFonts w:cs="宋体" w:hint="eastAsia"/>
          <w:b/>
        </w:rPr>
        <w:t>技术服务指标要求：</w:t>
      </w:r>
    </w:p>
    <w:p w14:paraId="04C3E690" w14:textId="77777777" w:rsidR="001466D1" w:rsidRDefault="009F2E34">
      <w:pPr>
        <w:pStyle w:val="a8"/>
        <w:ind w:firstLine="420"/>
        <w:rPr>
          <w:rFonts w:ascii="宋体" w:hAnsi="宋体" w:cs="宋体"/>
          <w:sz w:val="21"/>
        </w:rPr>
      </w:pPr>
      <w:r>
        <w:rPr>
          <w:rFonts w:ascii="宋体" w:hAnsi="宋体" w:cs="宋体" w:hint="eastAsia"/>
          <w:sz w:val="21"/>
        </w:rPr>
        <w:t>要求课程制作水准能够达到国家</w:t>
      </w:r>
      <w:r>
        <w:rPr>
          <w:rFonts w:ascii="宋体" w:hAnsi="宋体" w:cs="宋体" w:hint="eastAsia"/>
          <w:sz w:val="21"/>
        </w:rPr>
        <w:t>资源库</w:t>
      </w:r>
      <w:r>
        <w:rPr>
          <w:rFonts w:ascii="宋体" w:hAnsi="宋体" w:cs="宋体" w:hint="eastAsia"/>
          <w:sz w:val="21"/>
        </w:rPr>
        <w:t>视频质量要求。课程理论内容采用影棚封闭式录制，课程实际操作部分采用现场实录。</w:t>
      </w:r>
    </w:p>
    <w:p w14:paraId="6A70C66D" w14:textId="77777777" w:rsidR="001466D1" w:rsidRDefault="009F2E34">
      <w:pPr>
        <w:pStyle w:val="a8"/>
        <w:ind w:firstLine="422"/>
        <w:rPr>
          <w:rFonts w:ascii="宋体" w:hAnsi="宋体" w:cs="宋体"/>
          <w:b/>
          <w:bCs/>
          <w:sz w:val="21"/>
        </w:rPr>
      </w:pPr>
      <w:r>
        <w:rPr>
          <w:rFonts w:ascii="宋体" w:hAnsi="宋体" w:cs="宋体" w:hint="eastAsia"/>
          <w:b/>
          <w:bCs/>
          <w:sz w:val="21"/>
        </w:rPr>
        <w:t>（</w:t>
      </w:r>
      <w:r>
        <w:rPr>
          <w:rFonts w:ascii="宋体" w:hAnsi="宋体" w:cs="宋体" w:hint="eastAsia"/>
          <w:b/>
          <w:bCs/>
          <w:sz w:val="21"/>
        </w:rPr>
        <w:t>一）</w:t>
      </w:r>
      <w:r>
        <w:rPr>
          <w:rFonts w:ascii="宋体" w:hAnsi="宋体" w:cs="宋体" w:hint="eastAsia"/>
          <w:b/>
          <w:bCs/>
          <w:sz w:val="21"/>
        </w:rPr>
        <w:t>成片技术指标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
        <w:gridCol w:w="1557"/>
        <w:gridCol w:w="6231"/>
      </w:tblGrid>
      <w:tr w:rsidR="001466D1" w14:paraId="2BEAA7F8" w14:textId="77777777">
        <w:trPr>
          <w:trHeight w:val="651"/>
          <w:jc w:val="center"/>
        </w:trPr>
        <w:tc>
          <w:tcPr>
            <w:tcW w:w="394" w:type="pct"/>
            <w:vAlign w:val="center"/>
          </w:tcPr>
          <w:p w14:paraId="03793292" w14:textId="77777777" w:rsidR="001466D1" w:rsidRDefault="009F2E34">
            <w:pPr>
              <w:pStyle w:val="a9"/>
              <w:spacing w:after="78"/>
              <w:jc w:val="center"/>
              <w:rPr>
                <w:rFonts w:ascii="宋体" w:eastAsia="宋体" w:hAnsi="宋体" w:cs="宋体"/>
                <w:b/>
                <w:bCs/>
                <w:szCs w:val="21"/>
              </w:rPr>
            </w:pPr>
            <w:r>
              <w:rPr>
                <w:rFonts w:ascii="宋体" w:eastAsia="宋体" w:hAnsi="宋体" w:cs="宋体" w:hint="eastAsia"/>
                <w:b/>
                <w:bCs/>
                <w:szCs w:val="21"/>
              </w:rPr>
              <w:t>序号</w:t>
            </w:r>
          </w:p>
        </w:tc>
        <w:tc>
          <w:tcPr>
            <w:tcW w:w="921" w:type="pct"/>
            <w:tcMar>
              <w:top w:w="72" w:type="dxa"/>
              <w:left w:w="144" w:type="dxa"/>
              <w:bottom w:w="72" w:type="dxa"/>
              <w:right w:w="144" w:type="dxa"/>
            </w:tcMar>
            <w:vAlign w:val="center"/>
          </w:tcPr>
          <w:p w14:paraId="5B95BEE3" w14:textId="77777777" w:rsidR="001466D1" w:rsidRDefault="009F2E34">
            <w:pPr>
              <w:pStyle w:val="a9"/>
              <w:spacing w:after="78"/>
              <w:jc w:val="center"/>
              <w:rPr>
                <w:rFonts w:ascii="宋体" w:eastAsia="宋体" w:hAnsi="宋体" w:cs="宋体"/>
                <w:b/>
                <w:bCs/>
                <w:szCs w:val="21"/>
              </w:rPr>
            </w:pPr>
            <w:r>
              <w:rPr>
                <w:rFonts w:ascii="宋体" w:eastAsia="宋体" w:hAnsi="宋体" w:cs="宋体" w:hint="eastAsia"/>
                <w:b/>
                <w:bCs/>
                <w:szCs w:val="21"/>
              </w:rPr>
              <w:t>分类项目</w:t>
            </w:r>
          </w:p>
        </w:tc>
        <w:tc>
          <w:tcPr>
            <w:tcW w:w="3685" w:type="pct"/>
            <w:tcMar>
              <w:top w:w="72" w:type="dxa"/>
              <w:left w:w="144" w:type="dxa"/>
              <w:bottom w:w="72" w:type="dxa"/>
              <w:right w:w="144" w:type="dxa"/>
            </w:tcMar>
            <w:vAlign w:val="center"/>
          </w:tcPr>
          <w:p w14:paraId="1AC8FEFB" w14:textId="77777777" w:rsidR="001466D1" w:rsidRDefault="009F2E34">
            <w:pPr>
              <w:pStyle w:val="a9"/>
              <w:spacing w:after="78"/>
              <w:jc w:val="center"/>
              <w:rPr>
                <w:rFonts w:ascii="宋体" w:eastAsia="宋体" w:hAnsi="宋体" w:cs="宋体"/>
                <w:b/>
                <w:bCs/>
                <w:szCs w:val="21"/>
              </w:rPr>
            </w:pPr>
            <w:r>
              <w:rPr>
                <w:rFonts w:ascii="宋体" w:eastAsia="宋体" w:hAnsi="宋体" w:cs="宋体" w:hint="eastAsia"/>
                <w:b/>
                <w:bCs/>
                <w:szCs w:val="21"/>
              </w:rPr>
              <w:t>技术指标</w:t>
            </w:r>
          </w:p>
        </w:tc>
      </w:tr>
      <w:tr w:rsidR="001466D1" w14:paraId="5A39A3E8" w14:textId="77777777">
        <w:trPr>
          <w:trHeight w:val="1408"/>
          <w:jc w:val="center"/>
        </w:trPr>
        <w:tc>
          <w:tcPr>
            <w:tcW w:w="394" w:type="pct"/>
            <w:vMerge w:val="restart"/>
            <w:vAlign w:val="center"/>
          </w:tcPr>
          <w:p w14:paraId="643AA531"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1</w:t>
            </w:r>
          </w:p>
        </w:tc>
        <w:tc>
          <w:tcPr>
            <w:tcW w:w="921" w:type="pct"/>
            <w:tcMar>
              <w:top w:w="72" w:type="dxa"/>
              <w:left w:w="144" w:type="dxa"/>
              <w:bottom w:w="72" w:type="dxa"/>
              <w:right w:w="144" w:type="dxa"/>
            </w:tcMar>
            <w:vAlign w:val="center"/>
          </w:tcPr>
          <w:p w14:paraId="38E0294F"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视频长度</w:t>
            </w:r>
          </w:p>
        </w:tc>
        <w:tc>
          <w:tcPr>
            <w:tcW w:w="3685" w:type="pct"/>
            <w:tcMar>
              <w:top w:w="72" w:type="dxa"/>
              <w:left w:w="144" w:type="dxa"/>
              <w:bottom w:w="72" w:type="dxa"/>
              <w:right w:w="144" w:type="dxa"/>
            </w:tcMar>
            <w:vAlign w:val="center"/>
          </w:tcPr>
          <w:p w14:paraId="0A9D93BE"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每门课程包括</w:t>
            </w:r>
            <w:proofErr w:type="gramStart"/>
            <w:r>
              <w:rPr>
                <w:rFonts w:ascii="宋体" w:eastAsia="宋体" w:hAnsi="宋体" w:cs="宋体" w:hint="eastAsia"/>
                <w:szCs w:val="21"/>
              </w:rPr>
              <w:t>若干各短视频</w:t>
            </w:r>
            <w:proofErr w:type="gramEnd"/>
            <w:r>
              <w:rPr>
                <w:rFonts w:ascii="宋体" w:eastAsia="宋体" w:hAnsi="宋体" w:cs="宋体" w:hint="eastAsia"/>
                <w:szCs w:val="21"/>
              </w:rPr>
              <w:t>，每个短视频一般控制在</w:t>
            </w:r>
            <w:r>
              <w:rPr>
                <w:rFonts w:ascii="宋体" w:eastAsia="宋体" w:hAnsi="宋体" w:cs="宋体" w:hint="eastAsia"/>
                <w:szCs w:val="21"/>
              </w:rPr>
              <w:t>5-10</w:t>
            </w:r>
            <w:r>
              <w:rPr>
                <w:rFonts w:ascii="宋体" w:eastAsia="宋体" w:hAnsi="宋体" w:cs="宋体" w:hint="eastAsia"/>
                <w:szCs w:val="21"/>
              </w:rPr>
              <w:t>分钟左右，时间长度根据教学需要，阅读红色家书，汲取信仰力量</w:t>
            </w:r>
          </w:p>
        </w:tc>
      </w:tr>
      <w:tr w:rsidR="001466D1" w14:paraId="4F467802" w14:textId="77777777">
        <w:trPr>
          <w:trHeight w:val="644"/>
          <w:jc w:val="center"/>
        </w:trPr>
        <w:tc>
          <w:tcPr>
            <w:tcW w:w="394" w:type="pct"/>
            <w:vMerge/>
            <w:vAlign w:val="center"/>
          </w:tcPr>
          <w:p w14:paraId="7051EAD9" w14:textId="77777777" w:rsidR="001466D1" w:rsidRDefault="001466D1">
            <w:pPr>
              <w:pStyle w:val="a9"/>
              <w:spacing w:after="78"/>
              <w:jc w:val="center"/>
              <w:rPr>
                <w:rFonts w:ascii="宋体" w:eastAsia="宋体" w:hAnsi="宋体" w:cs="宋体"/>
                <w:szCs w:val="21"/>
              </w:rPr>
            </w:pPr>
          </w:p>
        </w:tc>
        <w:tc>
          <w:tcPr>
            <w:tcW w:w="921" w:type="pct"/>
            <w:tcMar>
              <w:top w:w="72" w:type="dxa"/>
              <w:left w:w="144" w:type="dxa"/>
              <w:bottom w:w="72" w:type="dxa"/>
              <w:right w:w="144" w:type="dxa"/>
            </w:tcMar>
            <w:vAlign w:val="center"/>
          </w:tcPr>
          <w:p w14:paraId="11AB726F"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视频编码方式</w:t>
            </w:r>
          </w:p>
        </w:tc>
        <w:tc>
          <w:tcPr>
            <w:tcW w:w="3685" w:type="pct"/>
            <w:tcMar>
              <w:top w:w="72" w:type="dxa"/>
              <w:left w:w="144" w:type="dxa"/>
              <w:bottom w:w="72" w:type="dxa"/>
              <w:right w:w="144" w:type="dxa"/>
            </w:tcMar>
            <w:vAlign w:val="center"/>
          </w:tcPr>
          <w:p w14:paraId="7951B981"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H.264.mp4</w:t>
            </w:r>
            <w:r>
              <w:rPr>
                <w:rFonts w:ascii="宋体" w:eastAsia="宋体" w:hAnsi="宋体" w:cs="宋体" w:hint="eastAsia"/>
                <w:szCs w:val="21"/>
              </w:rPr>
              <w:t>（视频压缩采用</w:t>
            </w:r>
            <w:r>
              <w:rPr>
                <w:rFonts w:ascii="宋体" w:eastAsia="宋体" w:hAnsi="宋体" w:cs="宋体" w:hint="eastAsia"/>
                <w:szCs w:val="21"/>
              </w:rPr>
              <w:t xml:space="preserve">H.264 </w:t>
            </w:r>
            <w:r>
              <w:rPr>
                <w:rFonts w:ascii="宋体" w:eastAsia="宋体" w:hAnsi="宋体" w:cs="宋体" w:hint="eastAsia"/>
                <w:szCs w:val="21"/>
              </w:rPr>
              <w:t>编码方式，封装格式采用</w:t>
            </w:r>
            <w:r>
              <w:rPr>
                <w:rFonts w:ascii="宋体" w:eastAsia="宋体" w:hAnsi="宋体" w:cs="宋体" w:hint="eastAsia"/>
                <w:szCs w:val="21"/>
              </w:rPr>
              <w:t>MP4</w:t>
            </w:r>
            <w:r>
              <w:rPr>
                <w:rFonts w:ascii="宋体" w:eastAsia="宋体" w:hAnsi="宋体" w:cs="宋体" w:hint="eastAsia"/>
                <w:szCs w:val="21"/>
              </w:rPr>
              <w:t>）。</w:t>
            </w:r>
          </w:p>
        </w:tc>
      </w:tr>
      <w:tr w:rsidR="001466D1" w14:paraId="32FCF47F" w14:textId="77777777">
        <w:trPr>
          <w:trHeight w:val="1549"/>
          <w:jc w:val="center"/>
        </w:trPr>
        <w:tc>
          <w:tcPr>
            <w:tcW w:w="394" w:type="pct"/>
            <w:vMerge/>
            <w:vAlign w:val="center"/>
          </w:tcPr>
          <w:p w14:paraId="5D76BF2A" w14:textId="77777777" w:rsidR="001466D1" w:rsidRDefault="001466D1">
            <w:pPr>
              <w:pStyle w:val="a9"/>
              <w:spacing w:after="78"/>
              <w:jc w:val="center"/>
              <w:rPr>
                <w:rFonts w:ascii="宋体" w:eastAsia="宋体" w:hAnsi="宋体" w:cs="宋体"/>
                <w:szCs w:val="21"/>
              </w:rPr>
            </w:pPr>
          </w:p>
        </w:tc>
        <w:tc>
          <w:tcPr>
            <w:tcW w:w="921" w:type="pct"/>
            <w:tcMar>
              <w:top w:w="72" w:type="dxa"/>
              <w:left w:w="144" w:type="dxa"/>
              <w:bottom w:w="72" w:type="dxa"/>
              <w:right w:w="144" w:type="dxa"/>
            </w:tcMar>
            <w:vAlign w:val="center"/>
          </w:tcPr>
          <w:p w14:paraId="2F909150"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视频分辨率</w:t>
            </w:r>
          </w:p>
        </w:tc>
        <w:tc>
          <w:tcPr>
            <w:tcW w:w="3685" w:type="pct"/>
            <w:tcMar>
              <w:top w:w="72" w:type="dxa"/>
              <w:left w:w="144" w:type="dxa"/>
              <w:bottom w:w="72" w:type="dxa"/>
              <w:right w:w="144" w:type="dxa"/>
            </w:tcMar>
            <w:vAlign w:val="center"/>
          </w:tcPr>
          <w:p w14:paraId="582388D8"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存档片不低于</w:t>
            </w:r>
            <w:r>
              <w:rPr>
                <w:rFonts w:ascii="宋体" w:eastAsia="宋体" w:hAnsi="宋体" w:cs="宋体" w:hint="eastAsia"/>
                <w:szCs w:val="21"/>
              </w:rPr>
              <w:t>1920x1080</w:t>
            </w:r>
            <w:r>
              <w:rPr>
                <w:rFonts w:ascii="宋体" w:eastAsia="宋体" w:hAnsi="宋体" w:cs="宋体" w:hint="eastAsia"/>
                <w:szCs w:val="21"/>
              </w:rPr>
              <w:t>像素（</w:t>
            </w:r>
            <w:r>
              <w:rPr>
                <w:rFonts w:ascii="宋体" w:eastAsia="宋体" w:hAnsi="宋体" w:cs="宋体" w:hint="eastAsia"/>
                <w:szCs w:val="21"/>
              </w:rPr>
              <w:t>16:9</w:t>
            </w:r>
            <w:r>
              <w:rPr>
                <w:rFonts w:ascii="宋体" w:eastAsia="宋体" w:hAnsi="宋体" w:cs="宋体" w:hint="eastAsia"/>
                <w:szCs w:val="21"/>
              </w:rPr>
              <w:t>），逐行扫描；</w:t>
            </w:r>
          </w:p>
          <w:p w14:paraId="6645BE0D"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网络</w:t>
            </w:r>
            <w:proofErr w:type="gramStart"/>
            <w:r>
              <w:rPr>
                <w:rFonts w:ascii="宋体" w:eastAsia="宋体" w:hAnsi="宋体" w:cs="宋体" w:hint="eastAsia"/>
                <w:szCs w:val="21"/>
              </w:rPr>
              <w:t>上传片不</w:t>
            </w:r>
            <w:proofErr w:type="gramEnd"/>
            <w:r>
              <w:rPr>
                <w:rFonts w:ascii="宋体" w:eastAsia="宋体" w:hAnsi="宋体" w:cs="宋体" w:hint="eastAsia"/>
                <w:szCs w:val="21"/>
              </w:rPr>
              <w:t>低于</w:t>
            </w:r>
            <w:r>
              <w:rPr>
                <w:rFonts w:ascii="宋体" w:eastAsia="宋体" w:hAnsi="宋体" w:cs="宋体" w:hint="eastAsia"/>
                <w:szCs w:val="21"/>
              </w:rPr>
              <w:t>1080*720</w:t>
            </w:r>
            <w:r>
              <w:rPr>
                <w:rFonts w:ascii="宋体" w:eastAsia="宋体" w:hAnsi="宋体" w:cs="宋体" w:hint="eastAsia"/>
                <w:szCs w:val="21"/>
              </w:rPr>
              <w:t>像素；</w:t>
            </w:r>
          </w:p>
          <w:p w14:paraId="1C98F508"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如高清视频文件过大，还同时需要分辨率不低于</w:t>
            </w:r>
            <w:r>
              <w:rPr>
                <w:rFonts w:ascii="宋体" w:eastAsia="宋体" w:hAnsi="宋体" w:cs="宋体" w:hint="eastAsia"/>
                <w:szCs w:val="21"/>
              </w:rPr>
              <w:t>720*480</w:t>
            </w:r>
            <w:r>
              <w:rPr>
                <w:rFonts w:ascii="宋体" w:eastAsia="宋体" w:hAnsi="宋体" w:cs="宋体" w:hint="eastAsia"/>
                <w:szCs w:val="21"/>
              </w:rPr>
              <w:t>像素的标清视频文件。</w:t>
            </w:r>
          </w:p>
        </w:tc>
      </w:tr>
      <w:tr w:rsidR="001466D1" w14:paraId="5718DD47" w14:textId="77777777">
        <w:trPr>
          <w:trHeight w:val="682"/>
          <w:jc w:val="center"/>
        </w:trPr>
        <w:tc>
          <w:tcPr>
            <w:tcW w:w="394" w:type="pct"/>
            <w:vMerge/>
            <w:vAlign w:val="center"/>
          </w:tcPr>
          <w:p w14:paraId="2D3C75A5" w14:textId="77777777" w:rsidR="001466D1" w:rsidRDefault="001466D1">
            <w:pPr>
              <w:pStyle w:val="a9"/>
              <w:spacing w:after="78"/>
              <w:jc w:val="center"/>
              <w:rPr>
                <w:rFonts w:ascii="宋体" w:eastAsia="宋体" w:hAnsi="宋体" w:cs="宋体"/>
                <w:szCs w:val="21"/>
              </w:rPr>
            </w:pPr>
          </w:p>
        </w:tc>
        <w:tc>
          <w:tcPr>
            <w:tcW w:w="921" w:type="pct"/>
            <w:tcMar>
              <w:top w:w="72" w:type="dxa"/>
              <w:left w:w="144" w:type="dxa"/>
              <w:bottom w:w="72" w:type="dxa"/>
              <w:right w:w="144" w:type="dxa"/>
            </w:tcMar>
            <w:vAlign w:val="center"/>
          </w:tcPr>
          <w:p w14:paraId="0379F5B0" w14:textId="77777777" w:rsidR="001466D1" w:rsidRDefault="009F2E34">
            <w:pPr>
              <w:pStyle w:val="a9"/>
              <w:spacing w:after="78"/>
              <w:jc w:val="center"/>
              <w:rPr>
                <w:rFonts w:ascii="宋体" w:eastAsia="宋体" w:hAnsi="宋体" w:cs="宋体"/>
                <w:szCs w:val="21"/>
              </w:rPr>
            </w:pPr>
            <w:proofErr w:type="gramStart"/>
            <w:r>
              <w:rPr>
                <w:rFonts w:ascii="宋体" w:eastAsia="宋体" w:hAnsi="宋体" w:cs="宋体" w:hint="eastAsia"/>
                <w:szCs w:val="21"/>
              </w:rPr>
              <w:t>视频帧率</w:t>
            </w:r>
            <w:proofErr w:type="gramEnd"/>
          </w:p>
        </w:tc>
        <w:tc>
          <w:tcPr>
            <w:tcW w:w="3685" w:type="pct"/>
            <w:tcMar>
              <w:top w:w="72" w:type="dxa"/>
              <w:left w:w="144" w:type="dxa"/>
              <w:bottom w:w="72" w:type="dxa"/>
              <w:right w:w="144" w:type="dxa"/>
            </w:tcMar>
            <w:vAlign w:val="center"/>
          </w:tcPr>
          <w:p w14:paraId="78D323FF"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25 fps</w:t>
            </w:r>
            <w:r>
              <w:rPr>
                <w:rFonts w:ascii="宋体" w:eastAsia="宋体" w:hAnsi="宋体" w:cs="宋体" w:hint="eastAsia"/>
                <w:szCs w:val="21"/>
              </w:rPr>
              <w:t>（</w:t>
            </w:r>
            <w:proofErr w:type="spellStart"/>
            <w:r>
              <w:rPr>
                <w:rFonts w:ascii="宋体" w:eastAsia="宋体" w:hAnsi="宋体" w:cs="宋体" w:hint="eastAsia"/>
                <w:szCs w:val="21"/>
              </w:rPr>
              <w:t>fps</w:t>
            </w:r>
            <w:proofErr w:type="spellEnd"/>
            <w:r>
              <w:rPr>
                <w:rFonts w:ascii="宋体" w:eastAsia="宋体" w:hAnsi="宋体" w:cs="宋体" w:hint="eastAsia"/>
                <w:szCs w:val="21"/>
              </w:rPr>
              <w:t>:</w:t>
            </w:r>
            <w:r>
              <w:rPr>
                <w:rFonts w:ascii="宋体" w:eastAsia="宋体" w:hAnsi="宋体" w:cs="宋体" w:hint="eastAsia"/>
                <w:szCs w:val="21"/>
              </w:rPr>
              <w:t>每秒帧数）。</w:t>
            </w:r>
          </w:p>
        </w:tc>
      </w:tr>
      <w:tr w:rsidR="001466D1" w14:paraId="5F846FD3" w14:textId="77777777">
        <w:trPr>
          <w:trHeight w:val="682"/>
          <w:jc w:val="center"/>
        </w:trPr>
        <w:tc>
          <w:tcPr>
            <w:tcW w:w="394" w:type="pct"/>
            <w:vMerge/>
            <w:vAlign w:val="center"/>
          </w:tcPr>
          <w:p w14:paraId="6FEDDF81" w14:textId="77777777" w:rsidR="001466D1" w:rsidRDefault="001466D1">
            <w:pPr>
              <w:pStyle w:val="a9"/>
              <w:spacing w:after="78"/>
              <w:jc w:val="center"/>
              <w:rPr>
                <w:rFonts w:ascii="宋体" w:eastAsia="宋体" w:hAnsi="宋体" w:cs="宋体"/>
                <w:szCs w:val="21"/>
              </w:rPr>
            </w:pPr>
          </w:p>
        </w:tc>
        <w:tc>
          <w:tcPr>
            <w:tcW w:w="921" w:type="pct"/>
            <w:tcMar>
              <w:top w:w="72" w:type="dxa"/>
              <w:left w:w="144" w:type="dxa"/>
              <w:bottom w:w="72" w:type="dxa"/>
              <w:right w:w="144" w:type="dxa"/>
            </w:tcMar>
            <w:vAlign w:val="center"/>
          </w:tcPr>
          <w:p w14:paraId="13A45B97"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视频码率</w:t>
            </w:r>
          </w:p>
        </w:tc>
        <w:tc>
          <w:tcPr>
            <w:tcW w:w="3685" w:type="pct"/>
            <w:tcMar>
              <w:top w:w="72" w:type="dxa"/>
              <w:left w:w="144" w:type="dxa"/>
              <w:bottom w:w="72" w:type="dxa"/>
              <w:right w:w="144" w:type="dxa"/>
            </w:tcMar>
            <w:vAlign w:val="center"/>
          </w:tcPr>
          <w:p w14:paraId="235A6FEC"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存档版本不低于</w:t>
            </w:r>
            <w:r>
              <w:rPr>
                <w:rFonts w:ascii="宋体" w:eastAsia="宋体" w:hAnsi="宋体" w:cs="宋体" w:hint="eastAsia"/>
                <w:szCs w:val="21"/>
              </w:rPr>
              <w:t>8Mbps</w:t>
            </w:r>
            <w:r>
              <w:rPr>
                <w:rFonts w:ascii="宋体" w:eastAsia="宋体" w:hAnsi="宋体" w:cs="宋体" w:hint="eastAsia"/>
                <w:szCs w:val="21"/>
              </w:rPr>
              <w:t>，网络发布版本不低于</w:t>
            </w:r>
            <w:r>
              <w:rPr>
                <w:rFonts w:ascii="宋体" w:eastAsia="宋体" w:hAnsi="宋体" w:cs="宋体" w:hint="eastAsia"/>
                <w:szCs w:val="21"/>
              </w:rPr>
              <w:t>2Mbps</w:t>
            </w:r>
            <w:r>
              <w:rPr>
                <w:rFonts w:ascii="宋体" w:eastAsia="宋体" w:hAnsi="宋体" w:cs="宋体" w:hint="eastAsia"/>
                <w:szCs w:val="21"/>
              </w:rPr>
              <w:t>。</w:t>
            </w:r>
          </w:p>
        </w:tc>
      </w:tr>
      <w:tr w:rsidR="001466D1" w14:paraId="55E07D0C" w14:textId="77777777">
        <w:trPr>
          <w:trHeight w:val="682"/>
          <w:jc w:val="center"/>
        </w:trPr>
        <w:tc>
          <w:tcPr>
            <w:tcW w:w="394" w:type="pct"/>
            <w:vMerge/>
            <w:vAlign w:val="center"/>
          </w:tcPr>
          <w:p w14:paraId="76C2C93E" w14:textId="77777777" w:rsidR="001466D1" w:rsidRDefault="001466D1">
            <w:pPr>
              <w:pStyle w:val="a9"/>
              <w:spacing w:after="78"/>
              <w:jc w:val="center"/>
              <w:rPr>
                <w:rFonts w:ascii="宋体" w:eastAsia="宋体" w:hAnsi="宋体" w:cs="宋体"/>
                <w:szCs w:val="21"/>
              </w:rPr>
            </w:pPr>
          </w:p>
        </w:tc>
        <w:tc>
          <w:tcPr>
            <w:tcW w:w="921" w:type="pct"/>
            <w:tcMar>
              <w:top w:w="72" w:type="dxa"/>
              <w:left w:w="144" w:type="dxa"/>
              <w:bottom w:w="72" w:type="dxa"/>
              <w:right w:w="144" w:type="dxa"/>
            </w:tcMar>
            <w:vAlign w:val="center"/>
          </w:tcPr>
          <w:p w14:paraId="29AF3654"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图像效果</w:t>
            </w:r>
          </w:p>
        </w:tc>
        <w:tc>
          <w:tcPr>
            <w:tcW w:w="3685" w:type="pct"/>
            <w:tcMar>
              <w:top w:w="72" w:type="dxa"/>
              <w:left w:w="144" w:type="dxa"/>
              <w:bottom w:w="72" w:type="dxa"/>
              <w:right w:w="144" w:type="dxa"/>
            </w:tcMar>
            <w:vAlign w:val="center"/>
          </w:tcPr>
          <w:p w14:paraId="41C3F015"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白平衡正确，无明显偏色（特效除外），无明显色差。图像不过亮、不过暗；</w:t>
            </w:r>
          </w:p>
          <w:p w14:paraId="14DE3EFB"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人、物移动时无</w:t>
            </w:r>
            <w:proofErr w:type="gramStart"/>
            <w:r>
              <w:rPr>
                <w:rFonts w:ascii="宋体" w:eastAsia="宋体" w:hAnsi="宋体" w:cs="宋体" w:hint="eastAsia"/>
                <w:szCs w:val="21"/>
              </w:rPr>
              <w:t>拖影耀光</w:t>
            </w:r>
            <w:proofErr w:type="gramEnd"/>
            <w:r>
              <w:rPr>
                <w:rFonts w:ascii="宋体" w:eastAsia="宋体" w:hAnsi="宋体" w:cs="宋体" w:hint="eastAsia"/>
                <w:szCs w:val="21"/>
              </w:rPr>
              <w:t>现象；</w:t>
            </w:r>
          </w:p>
          <w:p w14:paraId="2D22E57F"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图像信噪比不低于</w:t>
            </w:r>
            <w:r>
              <w:rPr>
                <w:rFonts w:ascii="宋体" w:eastAsia="宋体" w:hAnsi="宋体" w:cs="宋体" w:hint="eastAsia"/>
                <w:szCs w:val="21"/>
              </w:rPr>
              <w:t>55dB</w:t>
            </w:r>
            <w:r>
              <w:rPr>
                <w:rFonts w:ascii="宋体" w:eastAsia="宋体" w:hAnsi="宋体" w:cs="宋体" w:hint="eastAsia"/>
                <w:szCs w:val="21"/>
              </w:rPr>
              <w:t>，无明显杂波；</w:t>
            </w:r>
          </w:p>
          <w:p w14:paraId="2ECB0976"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全片图像同步性能稳定，</w:t>
            </w:r>
            <w:proofErr w:type="gramStart"/>
            <w:r>
              <w:rPr>
                <w:rFonts w:ascii="宋体" w:eastAsia="宋体" w:hAnsi="宋体" w:cs="宋体" w:hint="eastAsia"/>
                <w:szCs w:val="21"/>
              </w:rPr>
              <w:t>无失帧现象</w:t>
            </w:r>
            <w:proofErr w:type="gramEnd"/>
            <w:r>
              <w:rPr>
                <w:rFonts w:ascii="宋体" w:eastAsia="宋体" w:hAnsi="宋体" w:cs="宋体" w:hint="eastAsia"/>
                <w:szCs w:val="21"/>
              </w:rPr>
              <w:t>，图像无抖动跳跃，色彩无突变，编辑点处图像稳定；</w:t>
            </w:r>
          </w:p>
          <w:p w14:paraId="3E36C2EB"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无其它图像质量问题。</w:t>
            </w:r>
          </w:p>
        </w:tc>
      </w:tr>
      <w:tr w:rsidR="001466D1" w14:paraId="41A9AF0B" w14:textId="77777777">
        <w:trPr>
          <w:trHeight w:val="761"/>
          <w:jc w:val="center"/>
        </w:trPr>
        <w:tc>
          <w:tcPr>
            <w:tcW w:w="394" w:type="pct"/>
            <w:vMerge w:val="restart"/>
            <w:vAlign w:val="center"/>
          </w:tcPr>
          <w:p w14:paraId="202A20BC"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2</w:t>
            </w:r>
          </w:p>
        </w:tc>
        <w:tc>
          <w:tcPr>
            <w:tcW w:w="921" w:type="pct"/>
            <w:tcMar>
              <w:top w:w="72" w:type="dxa"/>
              <w:left w:w="144" w:type="dxa"/>
              <w:bottom w:w="72" w:type="dxa"/>
              <w:right w:w="144" w:type="dxa"/>
            </w:tcMar>
            <w:vAlign w:val="center"/>
          </w:tcPr>
          <w:p w14:paraId="0B368AF1"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音频格式</w:t>
            </w:r>
          </w:p>
        </w:tc>
        <w:tc>
          <w:tcPr>
            <w:tcW w:w="3685" w:type="pct"/>
            <w:tcMar>
              <w:top w:w="72" w:type="dxa"/>
              <w:left w:w="144" w:type="dxa"/>
              <w:bottom w:w="72" w:type="dxa"/>
              <w:right w:w="144" w:type="dxa"/>
            </w:tcMar>
            <w:vAlign w:val="center"/>
          </w:tcPr>
          <w:p w14:paraId="467CED55"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双声道，线性高级音频编码格式，</w:t>
            </w:r>
            <w:r>
              <w:rPr>
                <w:rFonts w:ascii="宋体" w:eastAsia="宋体" w:hAnsi="宋体" w:cs="宋体" w:hint="eastAsia"/>
                <w:szCs w:val="21"/>
              </w:rPr>
              <w:t>Linear AAC</w:t>
            </w:r>
            <w:r>
              <w:rPr>
                <w:rFonts w:ascii="宋体" w:eastAsia="宋体" w:hAnsi="宋体" w:cs="宋体" w:hint="eastAsia"/>
                <w:szCs w:val="21"/>
              </w:rPr>
              <w:t>（</w:t>
            </w:r>
            <w:r>
              <w:rPr>
                <w:rFonts w:ascii="宋体" w:eastAsia="宋体" w:hAnsi="宋体" w:cs="宋体" w:hint="eastAsia"/>
                <w:szCs w:val="21"/>
              </w:rPr>
              <w:t>MPEG-4 Part3</w:t>
            </w:r>
            <w:r>
              <w:rPr>
                <w:rFonts w:ascii="宋体" w:eastAsia="宋体" w:hAnsi="宋体" w:cs="宋体" w:hint="eastAsia"/>
                <w:szCs w:val="21"/>
              </w:rPr>
              <w:t>）。</w:t>
            </w:r>
          </w:p>
        </w:tc>
      </w:tr>
      <w:tr w:rsidR="001466D1" w14:paraId="58E839AB" w14:textId="77777777">
        <w:trPr>
          <w:trHeight w:val="845"/>
          <w:jc w:val="center"/>
        </w:trPr>
        <w:tc>
          <w:tcPr>
            <w:tcW w:w="394" w:type="pct"/>
            <w:vMerge/>
            <w:vAlign w:val="center"/>
          </w:tcPr>
          <w:p w14:paraId="25AD18AE" w14:textId="77777777" w:rsidR="001466D1" w:rsidRDefault="001466D1">
            <w:pPr>
              <w:pStyle w:val="a9"/>
              <w:spacing w:after="78"/>
              <w:jc w:val="center"/>
              <w:rPr>
                <w:rFonts w:ascii="宋体" w:eastAsia="宋体" w:hAnsi="宋体" w:cs="宋体"/>
                <w:szCs w:val="21"/>
              </w:rPr>
            </w:pPr>
          </w:p>
        </w:tc>
        <w:tc>
          <w:tcPr>
            <w:tcW w:w="921" w:type="pct"/>
            <w:tcMar>
              <w:top w:w="72" w:type="dxa"/>
              <w:left w:w="144" w:type="dxa"/>
              <w:bottom w:w="72" w:type="dxa"/>
              <w:right w:w="144" w:type="dxa"/>
            </w:tcMar>
            <w:vAlign w:val="center"/>
          </w:tcPr>
          <w:p w14:paraId="7C98A353"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音频采样率</w:t>
            </w:r>
          </w:p>
        </w:tc>
        <w:tc>
          <w:tcPr>
            <w:tcW w:w="3685" w:type="pct"/>
            <w:tcMar>
              <w:top w:w="72" w:type="dxa"/>
              <w:left w:w="144" w:type="dxa"/>
              <w:bottom w:w="72" w:type="dxa"/>
              <w:right w:w="144" w:type="dxa"/>
            </w:tcMar>
            <w:vAlign w:val="center"/>
          </w:tcPr>
          <w:p w14:paraId="06BE985F"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采样率不低于</w:t>
            </w:r>
            <w:r>
              <w:rPr>
                <w:rFonts w:ascii="宋体" w:eastAsia="宋体" w:hAnsi="宋体" w:cs="宋体" w:hint="eastAsia"/>
                <w:szCs w:val="21"/>
              </w:rPr>
              <w:t>44.1KHz</w:t>
            </w:r>
          </w:p>
        </w:tc>
      </w:tr>
      <w:tr w:rsidR="001466D1" w14:paraId="705A4A54" w14:textId="77777777">
        <w:trPr>
          <w:trHeight w:val="907"/>
          <w:jc w:val="center"/>
        </w:trPr>
        <w:tc>
          <w:tcPr>
            <w:tcW w:w="394" w:type="pct"/>
            <w:vMerge/>
            <w:vAlign w:val="center"/>
          </w:tcPr>
          <w:p w14:paraId="5FF9480F" w14:textId="77777777" w:rsidR="001466D1" w:rsidRDefault="001466D1">
            <w:pPr>
              <w:pStyle w:val="a9"/>
              <w:spacing w:after="78"/>
              <w:jc w:val="center"/>
              <w:rPr>
                <w:rFonts w:ascii="宋体" w:eastAsia="宋体" w:hAnsi="宋体" w:cs="宋体"/>
                <w:szCs w:val="21"/>
              </w:rPr>
            </w:pPr>
          </w:p>
        </w:tc>
        <w:tc>
          <w:tcPr>
            <w:tcW w:w="921" w:type="pct"/>
            <w:tcMar>
              <w:top w:w="72" w:type="dxa"/>
              <w:left w:w="144" w:type="dxa"/>
              <w:bottom w:w="72" w:type="dxa"/>
              <w:right w:w="144" w:type="dxa"/>
            </w:tcMar>
            <w:vAlign w:val="center"/>
          </w:tcPr>
          <w:p w14:paraId="794E59B6"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音频码率</w:t>
            </w:r>
          </w:p>
        </w:tc>
        <w:tc>
          <w:tcPr>
            <w:tcW w:w="3685" w:type="pct"/>
            <w:tcMar>
              <w:top w:w="72" w:type="dxa"/>
              <w:left w:w="144" w:type="dxa"/>
              <w:bottom w:w="72" w:type="dxa"/>
              <w:right w:w="144" w:type="dxa"/>
            </w:tcMar>
            <w:vAlign w:val="center"/>
          </w:tcPr>
          <w:p w14:paraId="4DD49B65"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存档不低于</w:t>
            </w:r>
            <w:r>
              <w:rPr>
                <w:rFonts w:ascii="宋体" w:eastAsia="宋体" w:hAnsi="宋体" w:cs="宋体" w:hint="eastAsia"/>
                <w:szCs w:val="21"/>
              </w:rPr>
              <w:t>1.4Mbps</w:t>
            </w:r>
            <w:r>
              <w:rPr>
                <w:rFonts w:ascii="宋体" w:eastAsia="宋体" w:hAnsi="宋体" w:cs="宋体" w:hint="eastAsia"/>
                <w:szCs w:val="21"/>
              </w:rPr>
              <w:t>，网络</w:t>
            </w:r>
            <w:proofErr w:type="gramStart"/>
            <w:r>
              <w:rPr>
                <w:rFonts w:ascii="宋体" w:eastAsia="宋体" w:hAnsi="宋体" w:cs="宋体" w:hint="eastAsia"/>
                <w:szCs w:val="21"/>
              </w:rPr>
              <w:t>上传码流率</w:t>
            </w:r>
            <w:proofErr w:type="gramEnd"/>
            <w:r>
              <w:rPr>
                <w:rFonts w:ascii="宋体" w:eastAsia="宋体" w:hAnsi="宋体" w:cs="宋体" w:hint="eastAsia"/>
                <w:szCs w:val="21"/>
              </w:rPr>
              <w:t>不低于</w:t>
            </w:r>
            <w:r>
              <w:rPr>
                <w:rFonts w:ascii="宋体" w:eastAsia="宋体" w:hAnsi="宋体" w:cs="宋体" w:hint="eastAsia"/>
                <w:szCs w:val="21"/>
              </w:rPr>
              <w:t>128Kbps</w:t>
            </w:r>
            <w:r>
              <w:rPr>
                <w:rFonts w:ascii="宋体" w:eastAsia="宋体" w:hAnsi="宋体" w:cs="宋体" w:hint="eastAsia"/>
                <w:szCs w:val="21"/>
              </w:rPr>
              <w:t>。</w:t>
            </w:r>
          </w:p>
        </w:tc>
      </w:tr>
      <w:tr w:rsidR="001466D1" w14:paraId="0F1033E4" w14:textId="77777777">
        <w:trPr>
          <w:trHeight w:val="760"/>
          <w:jc w:val="center"/>
        </w:trPr>
        <w:tc>
          <w:tcPr>
            <w:tcW w:w="394" w:type="pct"/>
            <w:vMerge/>
            <w:vAlign w:val="center"/>
          </w:tcPr>
          <w:p w14:paraId="52E27426" w14:textId="77777777" w:rsidR="001466D1" w:rsidRDefault="001466D1">
            <w:pPr>
              <w:pStyle w:val="a9"/>
              <w:spacing w:after="78"/>
              <w:jc w:val="center"/>
              <w:rPr>
                <w:rFonts w:ascii="宋体" w:eastAsia="宋体" w:hAnsi="宋体" w:cs="宋体"/>
                <w:szCs w:val="21"/>
              </w:rPr>
            </w:pPr>
          </w:p>
        </w:tc>
        <w:tc>
          <w:tcPr>
            <w:tcW w:w="921" w:type="pct"/>
            <w:tcMar>
              <w:top w:w="72" w:type="dxa"/>
              <w:left w:w="144" w:type="dxa"/>
              <w:bottom w:w="72" w:type="dxa"/>
              <w:right w:w="144" w:type="dxa"/>
            </w:tcMar>
            <w:vAlign w:val="center"/>
          </w:tcPr>
          <w:p w14:paraId="548EA48E"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音频信噪比</w:t>
            </w:r>
          </w:p>
        </w:tc>
        <w:tc>
          <w:tcPr>
            <w:tcW w:w="3685" w:type="pct"/>
            <w:tcMar>
              <w:top w:w="72" w:type="dxa"/>
              <w:left w:w="144" w:type="dxa"/>
              <w:bottom w:w="72" w:type="dxa"/>
              <w:right w:w="144" w:type="dxa"/>
            </w:tcMar>
            <w:vAlign w:val="center"/>
          </w:tcPr>
          <w:p w14:paraId="7F4BB1C0"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不低于</w:t>
            </w:r>
            <w:r>
              <w:rPr>
                <w:rFonts w:ascii="宋体" w:eastAsia="宋体" w:hAnsi="宋体" w:cs="宋体" w:hint="eastAsia"/>
                <w:szCs w:val="21"/>
              </w:rPr>
              <w:t>48db</w:t>
            </w:r>
            <w:r>
              <w:rPr>
                <w:rFonts w:ascii="宋体" w:eastAsia="宋体" w:hAnsi="宋体" w:cs="宋体" w:hint="eastAsia"/>
                <w:szCs w:val="21"/>
              </w:rPr>
              <w:t>；</w:t>
            </w:r>
          </w:p>
          <w:p w14:paraId="15EF0E9C"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电平指标：</w:t>
            </w:r>
            <w:r>
              <w:rPr>
                <w:rFonts w:ascii="宋体" w:eastAsia="宋体" w:hAnsi="宋体" w:cs="宋体" w:hint="eastAsia"/>
                <w:szCs w:val="21"/>
              </w:rPr>
              <w:t xml:space="preserve">-2db </w:t>
            </w:r>
            <w:r>
              <w:rPr>
                <w:rFonts w:ascii="宋体" w:eastAsia="宋体" w:hAnsi="宋体" w:cs="宋体" w:hint="eastAsia"/>
                <w:szCs w:val="21"/>
              </w:rPr>
              <w:t>—</w:t>
            </w:r>
            <w:r>
              <w:rPr>
                <w:rFonts w:ascii="宋体" w:eastAsia="宋体" w:hAnsi="宋体" w:cs="宋体" w:hint="eastAsia"/>
                <w:szCs w:val="21"/>
              </w:rPr>
              <w:t xml:space="preserve"> -8db</w:t>
            </w:r>
            <w:r>
              <w:rPr>
                <w:rFonts w:ascii="宋体" w:eastAsia="宋体" w:hAnsi="宋体" w:cs="宋体" w:hint="eastAsia"/>
                <w:szCs w:val="21"/>
              </w:rPr>
              <w:t>。</w:t>
            </w:r>
          </w:p>
        </w:tc>
      </w:tr>
      <w:tr w:rsidR="001466D1" w14:paraId="3D68D7AD" w14:textId="77777777">
        <w:trPr>
          <w:trHeight w:val="682"/>
          <w:jc w:val="center"/>
        </w:trPr>
        <w:tc>
          <w:tcPr>
            <w:tcW w:w="394" w:type="pct"/>
            <w:vMerge/>
            <w:vAlign w:val="center"/>
          </w:tcPr>
          <w:p w14:paraId="7BA374A9" w14:textId="77777777" w:rsidR="001466D1" w:rsidRDefault="001466D1">
            <w:pPr>
              <w:pStyle w:val="a9"/>
              <w:spacing w:after="78"/>
              <w:jc w:val="center"/>
              <w:rPr>
                <w:rFonts w:ascii="宋体" w:eastAsia="宋体" w:hAnsi="宋体" w:cs="宋体"/>
                <w:szCs w:val="21"/>
              </w:rPr>
            </w:pPr>
          </w:p>
        </w:tc>
        <w:tc>
          <w:tcPr>
            <w:tcW w:w="921" w:type="pct"/>
            <w:tcMar>
              <w:top w:w="72" w:type="dxa"/>
              <w:left w:w="144" w:type="dxa"/>
              <w:bottom w:w="72" w:type="dxa"/>
              <w:right w:w="144" w:type="dxa"/>
            </w:tcMar>
            <w:vAlign w:val="center"/>
          </w:tcPr>
          <w:p w14:paraId="48BF787F"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声音效果</w:t>
            </w:r>
          </w:p>
        </w:tc>
        <w:tc>
          <w:tcPr>
            <w:tcW w:w="3685" w:type="pct"/>
            <w:tcMar>
              <w:top w:w="72" w:type="dxa"/>
              <w:left w:w="144" w:type="dxa"/>
              <w:bottom w:w="72" w:type="dxa"/>
              <w:right w:w="144" w:type="dxa"/>
            </w:tcMar>
            <w:vAlign w:val="center"/>
          </w:tcPr>
          <w:p w14:paraId="747E78C6"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声音和画面同步，</w:t>
            </w:r>
            <w:proofErr w:type="gramStart"/>
            <w:r>
              <w:rPr>
                <w:rFonts w:ascii="宋体" w:eastAsia="宋体" w:hAnsi="宋体" w:cs="宋体" w:hint="eastAsia"/>
                <w:szCs w:val="21"/>
              </w:rPr>
              <w:t>无交流</w:t>
            </w:r>
            <w:proofErr w:type="gramEnd"/>
            <w:r>
              <w:rPr>
                <w:rFonts w:ascii="宋体" w:eastAsia="宋体" w:hAnsi="宋体" w:cs="宋体" w:hint="eastAsia"/>
                <w:szCs w:val="21"/>
              </w:rPr>
              <w:t>声或其他杂音等缺陷，无明显失真、放音过冲、过弱；</w:t>
            </w:r>
          </w:p>
          <w:p w14:paraId="32EC3F90"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伴音清晰、饱满、圆润，无失真、噪音杂音干扰、音量忽大忽小现象；</w:t>
            </w:r>
          </w:p>
          <w:p w14:paraId="2C4F4610"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解说声与现场声、背景音乐无明显比例失调；</w:t>
            </w:r>
          </w:p>
          <w:p w14:paraId="783FA9FA"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无其它声音质量问题。</w:t>
            </w:r>
          </w:p>
        </w:tc>
      </w:tr>
      <w:tr w:rsidR="001466D1" w14:paraId="6A8DBD5A" w14:textId="77777777">
        <w:trPr>
          <w:trHeight w:val="793"/>
          <w:jc w:val="center"/>
        </w:trPr>
        <w:tc>
          <w:tcPr>
            <w:tcW w:w="394" w:type="pct"/>
            <w:vAlign w:val="center"/>
          </w:tcPr>
          <w:p w14:paraId="7A26EB6D"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3</w:t>
            </w:r>
          </w:p>
        </w:tc>
        <w:tc>
          <w:tcPr>
            <w:tcW w:w="921" w:type="pct"/>
            <w:vAlign w:val="center"/>
          </w:tcPr>
          <w:p w14:paraId="42229DCC"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剪辑</w:t>
            </w:r>
          </w:p>
        </w:tc>
        <w:tc>
          <w:tcPr>
            <w:tcW w:w="3685" w:type="pct"/>
            <w:tcMar>
              <w:top w:w="72" w:type="dxa"/>
              <w:left w:w="144" w:type="dxa"/>
              <w:bottom w:w="72" w:type="dxa"/>
              <w:right w:w="144" w:type="dxa"/>
            </w:tcMar>
            <w:vAlign w:val="center"/>
          </w:tcPr>
          <w:p w14:paraId="450C75D9"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1.</w:t>
            </w:r>
            <w:proofErr w:type="gramStart"/>
            <w:r>
              <w:rPr>
                <w:rFonts w:ascii="宋体" w:eastAsia="宋体" w:hAnsi="宋体" w:cs="宋体" w:hint="eastAsia"/>
                <w:szCs w:val="21"/>
              </w:rPr>
              <w:t>剪辑剪辑</w:t>
            </w:r>
            <w:proofErr w:type="gramEnd"/>
            <w:r>
              <w:rPr>
                <w:rFonts w:ascii="宋体" w:eastAsia="宋体" w:hAnsi="宋体" w:cs="宋体" w:hint="eastAsia"/>
                <w:szCs w:val="21"/>
              </w:rPr>
              <w:t>流畅，无生硬镜头，无空白帧，转场特效明确、自然。</w:t>
            </w:r>
          </w:p>
          <w:p w14:paraId="0A11DE67"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突出镜头美感，平面构图合理。</w:t>
            </w:r>
          </w:p>
        </w:tc>
      </w:tr>
      <w:tr w:rsidR="001466D1" w14:paraId="7D721793" w14:textId="77777777">
        <w:trPr>
          <w:trHeight w:val="682"/>
          <w:jc w:val="center"/>
        </w:trPr>
        <w:tc>
          <w:tcPr>
            <w:tcW w:w="394" w:type="pct"/>
            <w:vAlign w:val="center"/>
          </w:tcPr>
          <w:p w14:paraId="5AA61EC7"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4</w:t>
            </w:r>
          </w:p>
        </w:tc>
        <w:tc>
          <w:tcPr>
            <w:tcW w:w="921" w:type="pct"/>
            <w:vAlign w:val="center"/>
          </w:tcPr>
          <w:p w14:paraId="31F7A683"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字幕</w:t>
            </w:r>
          </w:p>
        </w:tc>
        <w:tc>
          <w:tcPr>
            <w:tcW w:w="3685" w:type="pct"/>
            <w:tcMar>
              <w:top w:w="72" w:type="dxa"/>
              <w:left w:w="144" w:type="dxa"/>
              <w:bottom w:w="72" w:type="dxa"/>
              <w:right w:w="144" w:type="dxa"/>
            </w:tcMar>
            <w:vAlign w:val="center"/>
          </w:tcPr>
          <w:p w14:paraId="04BBD0DA"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字幕要使用符合国家标准的规范字，不出现繁体字、异体字（国家规定的除外）、错别字；</w:t>
            </w:r>
          </w:p>
          <w:p w14:paraId="3447E5D5"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字幕无口述性逻辑错误，单行显示；</w:t>
            </w:r>
          </w:p>
          <w:p w14:paraId="4548DD6B"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字幕的字体、大小、色彩搭配、摆放位置、停留时间、出入</w:t>
            </w:r>
            <w:proofErr w:type="gramStart"/>
            <w:r>
              <w:rPr>
                <w:rFonts w:ascii="宋体" w:eastAsia="宋体" w:hAnsi="宋体" w:cs="宋体" w:hint="eastAsia"/>
                <w:szCs w:val="21"/>
              </w:rPr>
              <w:t>屏方式</w:t>
            </w:r>
            <w:proofErr w:type="gramEnd"/>
            <w:r>
              <w:rPr>
                <w:rFonts w:ascii="宋体" w:eastAsia="宋体" w:hAnsi="宋体" w:cs="宋体" w:hint="eastAsia"/>
                <w:szCs w:val="21"/>
              </w:rPr>
              <w:t>力求与其他要素</w:t>
            </w:r>
            <w:proofErr w:type="gramStart"/>
            <w:r>
              <w:rPr>
                <w:rFonts w:ascii="宋体" w:eastAsia="宋体" w:hAnsi="宋体" w:cs="宋体" w:hint="eastAsia"/>
                <w:szCs w:val="21"/>
              </w:rPr>
              <w:t>〔</w:t>
            </w:r>
            <w:proofErr w:type="gramEnd"/>
            <w:r>
              <w:rPr>
                <w:rFonts w:ascii="宋体" w:eastAsia="宋体" w:hAnsi="宋体" w:cs="宋体" w:hint="eastAsia"/>
                <w:szCs w:val="21"/>
              </w:rPr>
              <w:t>画面、解说词、音乐）配合适当，不破坏原有画面；</w:t>
            </w:r>
          </w:p>
          <w:p w14:paraId="17631ED3"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lastRenderedPageBreak/>
              <w:t>4.</w:t>
            </w:r>
            <w:r>
              <w:rPr>
                <w:rFonts w:ascii="宋体" w:eastAsia="宋体" w:hAnsi="宋体" w:cs="宋体" w:hint="eastAsia"/>
                <w:szCs w:val="21"/>
              </w:rPr>
              <w:t>字幕不能固定加在视频上，必须以单独的</w:t>
            </w:r>
            <w:r>
              <w:rPr>
                <w:rFonts w:ascii="宋体" w:eastAsia="宋体" w:hAnsi="宋体" w:cs="宋体" w:hint="eastAsia"/>
                <w:szCs w:val="21"/>
              </w:rPr>
              <w:t xml:space="preserve"> SRT </w:t>
            </w:r>
            <w:r>
              <w:rPr>
                <w:rFonts w:ascii="宋体" w:eastAsia="宋体" w:hAnsi="宋体" w:cs="宋体" w:hint="eastAsia"/>
                <w:szCs w:val="21"/>
              </w:rPr>
              <w:t>文件格式提供；</w:t>
            </w:r>
          </w:p>
          <w:p w14:paraId="50A24D08"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字幕采用</w:t>
            </w:r>
            <w:r>
              <w:rPr>
                <w:rFonts w:ascii="宋体" w:eastAsia="宋体" w:hAnsi="宋体" w:cs="宋体" w:hint="eastAsia"/>
                <w:szCs w:val="21"/>
              </w:rPr>
              <w:t>UTF-8</w:t>
            </w:r>
            <w:r>
              <w:rPr>
                <w:rFonts w:ascii="宋体" w:eastAsia="宋体" w:hAnsi="宋体" w:cs="宋体" w:hint="eastAsia"/>
                <w:szCs w:val="21"/>
              </w:rPr>
              <w:t>编码，时间轴准确，字幕出现时间与视频声音一致，</w:t>
            </w:r>
            <w:proofErr w:type="gramStart"/>
            <w:r>
              <w:rPr>
                <w:rFonts w:ascii="宋体" w:eastAsia="宋体" w:hAnsi="宋体" w:cs="宋体" w:hint="eastAsia"/>
                <w:szCs w:val="21"/>
              </w:rPr>
              <w:t>音频对轨误差</w:t>
            </w:r>
            <w:proofErr w:type="gramEnd"/>
            <w:r>
              <w:rPr>
                <w:rFonts w:ascii="宋体" w:eastAsia="宋体" w:hAnsi="宋体" w:cs="宋体" w:hint="eastAsia"/>
                <w:szCs w:val="21"/>
              </w:rPr>
              <w:t>不超过</w:t>
            </w:r>
            <w:r>
              <w:rPr>
                <w:rFonts w:ascii="宋体" w:eastAsia="宋体" w:hAnsi="宋体" w:cs="宋体" w:hint="eastAsia"/>
                <w:szCs w:val="21"/>
              </w:rPr>
              <w:t>500</w:t>
            </w:r>
            <w:r>
              <w:rPr>
                <w:rFonts w:ascii="宋体" w:eastAsia="宋体" w:hAnsi="宋体" w:cs="宋体" w:hint="eastAsia"/>
                <w:szCs w:val="21"/>
              </w:rPr>
              <w:t>毫秒。</w:t>
            </w:r>
          </w:p>
        </w:tc>
      </w:tr>
      <w:tr w:rsidR="001466D1" w14:paraId="2E266CA9" w14:textId="77777777">
        <w:trPr>
          <w:trHeight w:val="682"/>
          <w:jc w:val="center"/>
        </w:trPr>
        <w:tc>
          <w:tcPr>
            <w:tcW w:w="394" w:type="pct"/>
            <w:vMerge w:val="restart"/>
            <w:vAlign w:val="center"/>
          </w:tcPr>
          <w:p w14:paraId="1CFF6348"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lastRenderedPageBreak/>
              <w:t>5</w:t>
            </w:r>
          </w:p>
        </w:tc>
        <w:tc>
          <w:tcPr>
            <w:tcW w:w="921" w:type="pct"/>
            <w:tcMar>
              <w:top w:w="72" w:type="dxa"/>
              <w:left w:w="144" w:type="dxa"/>
              <w:bottom w:w="72" w:type="dxa"/>
              <w:right w:w="144" w:type="dxa"/>
            </w:tcMar>
            <w:vAlign w:val="center"/>
          </w:tcPr>
          <w:p w14:paraId="0C9084D2"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片头片尾</w:t>
            </w:r>
          </w:p>
        </w:tc>
        <w:tc>
          <w:tcPr>
            <w:tcW w:w="3685" w:type="pct"/>
            <w:tcMar>
              <w:top w:w="72" w:type="dxa"/>
              <w:left w:w="144" w:type="dxa"/>
              <w:bottom w:w="72" w:type="dxa"/>
              <w:right w:w="144" w:type="dxa"/>
            </w:tcMar>
            <w:vAlign w:val="center"/>
          </w:tcPr>
          <w:p w14:paraId="1F442097"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片头或片尾的长度不超过</w:t>
            </w:r>
            <w:r>
              <w:rPr>
                <w:rFonts w:ascii="宋体" w:eastAsia="宋体" w:hAnsi="宋体" w:cs="宋体" w:hint="eastAsia"/>
                <w:szCs w:val="21"/>
              </w:rPr>
              <w:t>20</w:t>
            </w:r>
            <w:r>
              <w:rPr>
                <w:rFonts w:ascii="宋体" w:eastAsia="宋体" w:hAnsi="宋体" w:cs="宋体" w:hint="eastAsia"/>
                <w:szCs w:val="21"/>
              </w:rPr>
              <w:t>秒；</w:t>
            </w:r>
          </w:p>
          <w:p w14:paraId="13A31275"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片头或片尾应使用体现课程所属院校、机构特色的素材；</w:t>
            </w:r>
          </w:p>
          <w:p w14:paraId="7207BE8F"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片头或片尾中应出现明显、不失真的课程所属院校、机构的字样和标志。</w:t>
            </w:r>
          </w:p>
        </w:tc>
      </w:tr>
      <w:tr w:rsidR="001466D1" w14:paraId="734D02D7" w14:textId="77777777">
        <w:trPr>
          <w:trHeight w:val="682"/>
          <w:jc w:val="center"/>
        </w:trPr>
        <w:tc>
          <w:tcPr>
            <w:tcW w:w="394" w:type="pct"/>
            <w:vMerge/>
            <w:vAlign w:val="center"/>
          </w:tcPr>
          <w:p w14:paraId="13235ADA" w14:textId="77777777" w:rsidR="001466D1" w:rsidRDefault="001466D1">
            <w:pPr>
              <w:pStyle w:val="a9"/>
              <w:spacing w:after="78"/>
              <w:rPr>
                <w:rFonts w:ascii="宋体" w:eastAsia="宋体" w:hAnsi="宋体" w:cs="宋体"/>
                <w:szCs w:val="21"/>
              </w:rPr>
            </w:pPr>
          </w:p>
        </w:tc>
        <w:tc>
          <w:tcPr>
            <w:tcW w:w="921" w:type="pct"/>
            <w:tcMar>
              <w:top w:w="72" w:type="dxa"/>
              <w:left w:w="144" w:type="dxa"/>
              <w:bottom w:w="72" w:type="dxa"/>
              <w:right w:w="144" w:type="dxa"/>
            </w:tcMar>
            <w:vAlign w:val="center"/>
          </w:tcPr>
          <w:p w14:paraId="4E610D4C" w14:textId="77777777" w:rsidR="001466D1" w:rsidRDefault="009F2E34">
            <w:pPr>
              <w:pStyle w:val="a9"/>
              <w:spacing w:after="78"/>
              <w:jc w:val="center"/>
              <w:rPr>
                <w:rFonts w:ascii="宋体" w:eastAsia="宋体" w:hAnsi="宋体" w:cs="宋体"/>
                <w:szCs w:val="21"/>
              </w:rPr>
            </w:pPr>
            <w:r>
              <w:rPr>
                <w:rFonts w:ascii="宋体" w:eastAsia="宋体" w:hAnsi="宋体" w:cs="宋体" w:hint="eastAsia"/>
                <w:szCs w:val="21"/>
              </w:rPr>
              <w:t>视频</w:t>
            </w:r>
            <w:r>
              <w:rPr>
                <w:rFonts w:ascii="宋体" w:eastAsia="宋体" w:hAnsi="宋体" w:cs="宋体" w:hint="eastAsia"/>
                <w:szCs w:val="21"/>
              </w:rPr>
              <w:t>Logo</w:t>
            </w:r>
          </w:p>
        </w:tc>
        <w:tc>
          <w:tcPr>
            <w:tcW w:w="3685" w:type="pct"/>
            <w:tcMar>
              <w:top w:w="72" w:type="dxa"/>
              <w:left w:w="144" w:type="dxa"/>
              <w:bottom w:w="72" w:type="dxa"/>
              <w:right w:w="144" w:type="dxa"/>
            </w:tcMar>
            <w:vAlign w:val="center"/>
          </w:tcPr>
          <w:p w14:paraId="7C480DF9" w14:textId="77777777" w:rsidR="001466D1" w:rsidRDefault="009F2E34">
            <w:pPr>
              <w:pStyle w:val="a9"/>
              <w:spacing w:after="78"/>
              <w:rPr>
                <w:rFonts w:ascii="宋体" w:eastAsia="宋体" w:hAnsi="宋体" w:cs="宋体"/>
                <w:szCs w:val="21"/>
              </w:rPr>
            </w:pPr>
            <w:r>
              <w:rPr>
                <w:rFonts w:ascii="宋体" w:eastAsia="宋体" w:hAnsi="宋体" w:cs="宋体" w:hint="eastAsia"/>
                <w:szCs w:val="21"/>
              </w:rPr>
              <w:t>视频的相应位置应加上课程所属院校、机构统一设计的</w:t>
            </w:r>
            <w:r>
              <w:rPr>
                <w:rFonts w:ascii="宋体" w:eastAsia="宋体" w:hAnsi="宋体" w:cs="宋体" w:hint="eastAsia"/>
                <w:szCs w:val="21"/>
              </w:rPr>
              <w:t xml:space="preserve">Logo </w:t>
            </w:r>
            <w:r>
              <w:rPr>
                <w:rFonts w:ascii="宋体" w:eastAsia="宋体" w:hAnsi="宋体" w:cs="宋体" w:hint="eastAsia"/>
                <w:szCs w:val="21"/>
              </w:rPr>
              <w:t>标志，表示应明显且不影响正常视频内容。</w:t>
            </w:r>
          </w:p>
        </w:tc>
      </w:tr>
    </w:tbl>
    <w:p w14:paraId="6C72D5D5" w14:textId="77777777" w:rsidR="001466D1" w:rsidRDefault="009F2E34">
      <w:pPr>
        <w:pStyle w:val="a8"/>
        <w:ind w:firstLine="422"/>
        <w:rPr>
          <w:rFonts w:ascii="宋体" w:hAnsi="宋体" w:cs="宋体"/>
          <w:b/>
          <w:bCs/>
          <w:sz w:val="21"/>
        </w:rPr>
      </w:pPr>
      <w:r>
        <w:rPr>
          <w:rFonts w:ascii="宋体" w:hAnsi="宋体" w:cs="宋体" w:hint="eastAsia"/>
          <w:b/>
          <w:bCs/>
          <w:sz w:val="21"/>
        </w:rPr>
        <w:t>（二）项目团队要求</w:t>
      </w:r>
    </w:p>
    <w:p w14:paraId="0C824398" w14:textId="77777777" w:rsidR="001466D1" w:rsidRDefault="009F2E34">
      <w:pPr>
        <w:pStyle w:val="a8"/>
        <w:ind w:firstLine="420"/>
        <w:rPr>
          <w:rFonts w:ascii="宋体" w:hAnsi="宋体" w:cs="宋体"/>
          <w:sz w:val="21"/>
        </w:rPr>
      </w:pPr>
      <w:r>
        <w:rPr>
          <w:rFonts w:ascii="宋体" w:hAnsi="宋体" w:cs="宋体" w:hint="eastAsia"/>
          <w:sz w:val="21"/>
        </w:rPr>
        <w:t>项目团队需保障充足，人员岗位需满足</w:t>
      </w:r>
      <w:r>
        <w:rPr>
          <w:rFonts w:ascii="宋体" w:hAnsi="宋体" w:cs="宋体" w:hint="eastAsia"/>
          <w:sz w:val="21"/>
        </w:rPr>
        <w:t>采购</w:t>
      </w:r>
      <w:r>
        <w:rPr>
          <w:rFonts w:ascii="宋体" w:hAnsi="宋体" w:cs="宋体" w:hint="eastAsia"/>
          <w:sz w:val="21"/>
        </w:rPr>
        <w:t>文件的人员的实力、经验等情况要求。</w:t>
      </w:r>
    </w:p>
    <w:p w14:paraId="7C67D164" w14:textId="77777777" w:rsidR="001466D1" w:rsidRDefault="009F2E34">
      <w:pPr>
        <w:pStyle w:val="a8"/>
        <w:ind w:firstLine="420"/>
        <w:rPr>
          <w:rFonts w:ascii="宋体" w:hAnsi="宋体" w:cs="宋体"/>
          <w:sz w:val="21"/>
        </w:rPr>
      </w:pPr>
      <w:r>
        <w:rPr>
          <w:rFonts w:ascii="宋体" w:hAnsi="宋体" w:cs="宋体" w:hint="eastAsia"/>
          <w:sz w:val="21"/>
        </w:rPr>
        <w:t>1.</w:t>
      </w:r>
      <w:r>
        <w:rPr>
          <w:rFonts w:ascii="宋体" w:hAnsi="宋体" w:cs="宋体" w:hint="eastAsia"/>
          <w:sz w:val="21"/>
        </w:rPr>
        <w:t>项目负责人：负责与学校课程负责人对接沟通，在校方需求的指引下统领项目实施。</w:t>
      </w:r>
    </w:p>
    <w:p w14:paraId="35D8EBDB" w14:textId="77777777" w:rsidR="001466D1" w:rsidRDefault="009F2E34">
      <w:pPr>
        <w:pStyle w:val="a8"/>
        <w:ind w:firstLine="420"/>
        <w:rPr>
          <w:rFonts w:ascii="宋体" w:hAnsi="宋体" w:cs="宋体"/>
          <w:sz w:val="21"/>
        </w:rPr>
      </w:pPr>
      <w:r>
        <w:rPr>
          <w:rFonts w:ascii="宋体" w:hAnsi="宋体" w:cs="宋体" w:hint="eastAsia"/>
          <w:sz w:val="21"/>
        </w:rPr>
        <w:t>2.</w:t>
      </w:r>
      <w:r>
        <w:rPr>
          <w:rFonts w:ascii="宋体" w:hAnsi="宋体" w:cs="宋体" w:hint="eastAsia"/>
          <w:sz w:val="21"/>
        </w:rPr>
        <w:t>项目统筹：负责对项目任务排期，统筹安排项目进度。</w:t>
      </w:r>
    </w:p>
    <w:p w14:paraId="5DDCF438" w14:textId="77777777" w:rsidR="001466D1" w:rsidRDefault="009F2E34">
      <w:pPr>
        <w:pStyle w:val="a8"/>
        <w:ind w:firstLine="420"/>
        <w:rPr>
          <w:rFonts w:ascii="宋体" w:hAnsi="宋体" w:cs="宋体"/>
          <w:color w:val="000000"/>
          <w:sz w:val="21"/>
        </w:rPr>
      </w:pPr>
      <w:r>
        <w:rPr>
          <w:rFonts w:ascii="宋体" w:hAnsi="宋体" w:cs="宋体" w:hint="eastAsia"/>
          <w:color w:val="000000"/>
          <w:sz w:val="21"/>
        </w:rPr>
        <w:t>3.</w:t>
      </w:r>
      <w:r>
        <w:rPr>
          <w:rFonts w:ascii="宋体" w:hAnsi="宋体" w:cs="宋体" w:hint="eastAsia"/>
          <w:color w:val="000000"/>
          <w:sz w:val="21"/>
        </w:rPr>
        <w:t>课程编导：与老师深度沟通，收集材料</w:t>
      </w:r>
      <w:r>
        <w:rPr>
          <w:rFonts w:ascii="宋体" w:hAnsi="宋体" w:cs="宋体" w:hint="eastAsia"/>
          <w:color w:val="000000"/>
          <w:sz w:val="21"/>
        </w:rPr>
        <w:t>,</w:t>
      </w:r>
      <w:r>
        <w:rPr>
          <w:rFonts w:ascii="宋体" w:hAnsi="宋体" w:cs="宋体" w:hint="eastAsia"/>
          <w:color w:val="000000"/>
          <w:sz w:val="21"/>
        </w:rPr>
        <w:t>起草课程脚本、拟定分组镜头大纲。</w:t>
      </w:r>
    </w:p>
    <w:p w14:paraId="0091E303" w14:textId="77777777" w:rsidR="001466D1" w:rsidRDefault="009F2E34">
      <w:pPr>
        <w:pStyle w:val="a8"/>
        <w:ind w:firstLine="420"/>
        <w:rPr>
          <w:rFonts w:ascii="宋体" w:hAnsi="宋体" w:cs="宋体"/>
          <w:sz w:val="21"/>
        </w:rPr>
      </w:pPr>
      <w:r>
        <w:rPr>
          <w:rFonts w:ascii="宋体" w:hAnsi="宋体" w:cs="宋体" w:hint="eastAsia"/>
          <w:sz w:val="21"/>
        </w:rPr>
        <w:t>4.</w:t>
      </w:r>
      <w:r>
        <w:rPr>
          <w:rFonts w:ascii="宋体" w:hAnsi="宋体" w:cs="宋体" w:hint="eastAsia"/>
          <w:sz w:val="21"/>
        </w:rPr>
        <w:t>摄像：现场专业摄像。</w:t>
      </w:r>
    </w:p>
    <w:p w14:paraId="77BE9552" w14:textId="77777777" w:rsidR="001466D1" w:rsidRDefault="009F2E34">
      <w:pPr>
        <w:pStyle w:val="a8"/>
        <w:ind w:firstLine="420"/>
        <w:rPr>
          <w:rFonts w:ascii="宋体" w:hAnsi="宋体" w:cs="宋体"/>
          <w:color w:val="000000"/>
          <w:sz w:val="21"/>
        </w:rPr>
      </w:pPr>
      <w:r>
        <w:rPr>
          <w:rFonts w:ascii="宋体" w:hAnsi="宋体" w:cs="宋体" w:hint="eastAsia"/>
          <w:color w:val="000000"/>
          <w:sz w:val="21"/>
        </w:rPr>
        <w:t>5.</w:t>
      </w:r>
      <w:r>
        <w:rPr>
          <w:rFonts w:ascii="宋体" w:hAnsi="宋体" w:cs="宋体" w:hint="eastAsia"/>
          <w:color w:val="000000"/>
          <w:sz w:val="21"/>
        </w:rPr>
        <w:t>场景设计：进行拍摄前的白平衡调试、机位的摆放、音频设备的测试，实时的记录拍摄进度、景别、时间点，拍摄内容等。</w:t>
      </w:r>
    </w:p>
    <w:p w14:paraId="65736393" w14:textId="77777777" w:rsidR="001466D1" w:rsidRDefault="009F2E34">
      <w:pPr>
        <w:pStyle w:val="a8"/>
        <w:ind w:firstLine="420"/>
        <w:rPr>
          <w:rFonts w:ascii="宋体" w:hAnsi="宋体" w:cs="宋体"/>
          <w:color w:val="000000"/>
          <w:sz w:val="21"/>
        </w:rPr>
      </w:pPr>
      <w:r>
        <w:rPr>
          <w:rFonts w:ascii="宋体" w:hAnsi="宋体" w:cs="宋体" w:hint="eastAsia"/>
          <w:color w:val="000000"/>
          <w:sz w:val="21"/>
        </w:rPr>
        <w:t>6.</w:t>
      </w:r>
      <w:r>
        <w:rPr>
          <w:rFonts w:ascii="宋体" w:hAnsi="宋体" w:cs="宋体" w:hint="eastAsia"/>
          <w:color w:val="000000"/>
          <w:sz w:val="21"/>
        </w:rPr>
        <w:t>形象设计：为教师团队的上镜服装、妆</w:t>
      </w:r>
      <w:proofErr w:type="gramStart"/>
      <w:r>
        <w:rPr>
          <w:rFonts w:ascii="宋体" w:hAnsi="宋体" w:cs="宋体" w:hint="eastAsia"/>
          <w:color w:val="000000"/>
          <w:sz w:val="21"/>
        </w:rPr>
        <w:t>容进行</w:t>
      </w:r>
      <w:proofErr w:type="gramEnd"/>
      <w:r>
        <w:rPr>
          <w:rFonts w:ascii="宋体" w:hAnsi="宋体" w:cs="宋体" w:hint="eastAsia"/>
          <w:color w:val="000000"/>
          <w:sz w:val="21"/>
        </w:rPr>
        <w:t>设计。</w:t>
      </w:r>
    </w:p>
    <w:p w14:paraId="16BFDC4A" w14:textId="77777777" w:rsidR="001466D1" w:rsidRDefault="009F2E34">
      <w:pPr>
        <w:pStyle w:val="a8"/>
        <w:ind w:firstLine="420"/>
        <w:rPr>
          <w:rFonts w:ascii="宋体" w:hAnsi="宋体" w:cs="宋体"/>
          <w:sz w:val="21"/>
        </w:rPr>
      </w:pPr>
      <w:r>
        <w:rPr>
          <w:rFonts w:ascii="宋体" w:hAnsi="宋体" w:cs="宋体" w:hint="eastAsia"/>
          <w:sz w:val="21"/>
        </w:rPr>
        <w:t>7.</w:t>
      </w:r>
      <w:r>
        <w:rPr>
          <w:rFonts w:ascii="宋体" w:hAnsi="宋体" w:cs="宋体" w:hint="eastAsia"/>
          <w:sz w:val="21"/>
        </w:rPr>
        <w:t>视频剪辑：非线性编辑人员对拍摄素材进行剪辑。</w:t>
      </w:r>
    </w:p>
    <w:p w14:paraId="5972CD36" w14:textId="77777777" w:rsidR="001466D1" w:rsidRDefault="009F2E34">
      <w:pPr>
        <w:pStyle w:val="a8"/>
        <w:ind w:firstLine="420"/>
        <w:rPr>
          <w:rFonts w:ascii="宋体" w:hAnsi="宋体" w:cs="宋体"/>
          <w:sz w:val="21"/>
        </w:rPr>
      </w:pPr>
      <w:r>
        <w:rPr>
          <w:rFonts w:ascii="宋体" w:hAnsi="宋体" w:cs="宋体" w:hint="eastAsia"/>
          <w:sz w:val="21"/>
        </w:rPr>
        <w:t>8.</w:t>
      </w:r>
      <w:r>
        <w:rPr>
          <w:rFonts w:ascii="宋体" w:hAnsi="宋体" w:cs="宋体" w:hint="eastAsia"/>
          <w:sz w:val="21"/>
        </w:rPr>
        <w:t>特效包装：提供课程片头、片中、片尾、转场等提供特效设计包装。</w:t>
      </w:r>
    </w:p>
    <w:p w14:paraId="243771A7" w14:textId="77777777" w:rsidR="001466D1" w:rsidRDefault="009F2E34">
      <w:pPr>
        <w:pStyle w:val="a8"/>
        <w:ind w:firstLine="420"/>
        <w:rPr>
          <w:rFonts w:ascii="宋体" w:hAnsi="宋体" w:cs="宋体"/>
          <w:color w:val="000000"/>
          <w:sz w:val="21"/>
        </w:rPr>
      </w:pPr>
      <w:r>
        <w:rPr>
          <w:rFonts w:ascii="宋体" w:hAnsi="宋体" w:cs="宋体" w:hint="eastAsia"/>
          <w:color w:val="000000"/>
          <w:sz w:val="21"/>
        </w:rPr>
        <w:t>9.</w:t>
      </w:r>
      <w:r>
        <w:rPr>
          <w:rFonts w:ascii="宋体" w:hAnsi="宋体" w:cs="宋体" w:hint="eastAsia"/>
          <w:color w:val="000000"/>
          <w:sz w:val="21"/>
        </w:rPr>
        <w:t>视频合成</w:t>
      </w:r>
      <w:r>
        <w:rPr>
          <w:rFonts w:ascii="宋体" w:hAnsi="宋体" w:cs="宋体" w:hint="eastAsia"/>
          <w:color w:val="000000"/>
          <w:sz w:val="21"/>
        </w:rPr>
        <w:t>:</w:t>
      </w:r>
      <w:r>
        <w:rPr>
          <w:rFonts w:ascii="宋体" w:hAnsi="宋体" w:cs="宋体" w:hint="eastAsia"/>
          <w:color w:val="000000"/>
          <w:sz w:val="21"/>
        </w:rPr>
        <w:t>根据要求把成品视频统一转换成交付格式；对教学过程录像进行字幕的</w:t>
      </w:r>
      <w:r>
        <w:rPr>
          <w:rFonts w:ascii="宋体" w:hAnsi="宋体" w:cs="宋体" w:hint="eastAsia"/>
          <w:color w:val="000000"/>
          <w:sz w:val="21"/>
        </w:rPr>
        <w:t>速记、校对，制作外挂字幕</w:t>
      </w:r>
      <w:r>
        <w:rPr>
          <w:rFonts w:ascii="宋体" w:hAnsi="宋体" w:cs="宋体" w:hint="eastAsia"/>
          <w:color w:val="000000"/>
          <w:sz w:val="21"/>
        </w:rPr>
        <w:t>(SRT</w:t>
      </w:r>
      <w:r>
        <w:rPr>
          <w:rFonts w:ascii="宋体" w:hAnsi="宋体" w:cs="宋体" w:hint="eastAsia"/>
          <w:color w:val="000000"/>
          <w:sz w:val="21"/>
        </w:rPr>
        <w:t>等格式</w:t>
      </w:r>
      <w:r>
        <w:rPr>
          <w:rFonts w:ascii="宋体" w:hAnsi="宋体" w:cs="宋体" w:hint="eastAsia"/>
          <w:color w:val="000000"/>
          <w:sz w:val="21"/>
        </w:rPr>
        <w:t>)</w:t>
      </w:r>
      <w:r>
        <w:rPr>
          <w:rFonts w:ascii="宋体" w:hAnsi="宋体" w:cs="宋体" w:hint="eastAsia"/>
          <w:color w:val="000000"/>
          <w:sz w:val="21"/>
        </w:rPr>
        <w:t>；负责文字校对，页面审核。</w:t>
      </w:r>
    </w:p>
    <w:p w14:paraId="7E0FCFC2" w14:textId="77777777" w:rsidR="001466D1" w:rsidRDefault="009F2E34">
      <w:pPr>
        <w:pStyle w:val="a8"/>
        <w:ind w:firstLine="420"/>
        <w:rPr>
          <w:rFonts w:ascii="宋体" w:hAnsi="宋体" w:cs="宋体"/>
          <w:sz w:val="21"/>
        </w:rPr>
      </w:pPr>
      <w:r>
        <w:rPr>
          <w:rFonts w:ascii="宋体" w:hAnsi="宋体" w:cs="宋体" w:hint="eastAsia"/>
          <w:sz w:val="21"/>
        </w:rPr>
        <w:t>10.</w:t>
      </w:r>
      <w:r>
        <w:rPr>
          <w:rFonts w:ascii="宋体" w:hAnsi="宋体" w:cs="宋体" w:hint="eastAsia"/>
          <w:sz w:val="21"/>
        </w:rPr>
        <w:t>平面设计</w:t>
      </w:r>
      <w:r>
        <w:rPr>
          <w:rFonts w:ascii="宋体" w:hAnsi="宋体" w:cs="宋体" w:hint="eastAsia"/>
          <w:sz w:val="21"/>
        </w:rPr>
        <w:t>:</w:t>
      </w:r>
      <w:r>
        <w:rPr>
          <w:rFonts w:ascii="宋体" w:hAnsi="宋体" w:cs="宋体" w:hint="eastAsia"/>
          <w:sz w:val="21"/>
        </w:rPr>
        <w:t>平面素材设计，</w:t>
      </w:r>
      <w:r>
        <w:rPr>
          <w:rFonts w:ascii="宋体" w:hAnsi="宋体" w:cs="宋体" w:hint="eastAsia"/>
          <w:sz w:val="21"/>
        </w:rPr>
        <w:t>PPT</w:t>
      </w:r>
      <w:r>
        <w:rPr>
          <w:rFonts w:ascii="宋体" w:hAnsi="宋体" w:cs="宋体" w:hint="eastAsia"/>
          <w:sz w:val="21"/>
        </w:rPr>
        <w:t>美化。</w:t>
      </w:r>
    </w:p>
    <w:p w14:paraId="3FA2393E" w14:textId="77777777" w:rsidR="001466D1" w:rsidRDefault="009F2E34">
      <w:pPr>
        <w:pStyle w:val="a8"/>
        <w:ind w:firstLine="422"/>
        <w:rPr>
          <w:rFonts w:ascii="宋体" w:hAnsi="宋体" w:cs="宋体"/>
          <w:b/>
          <w:bCs/>
          <w:sz w:val="21"/>
        </w:rPr>
      </w:pPr>
      <w:r>
        <w:rPr>
          <w:rFonts w:ascii="宋体" w:hAnsi="宋体" w:cs="宋体" w:hint="eastAsia"/>
          <w:b/>
          <w:bCs/>
          <w:sz w:val="21"/>
        </w:rPr>
        <w:t>（三）课程教研策划要求</w:t>
      </w:r>
    </w:p>
    <w:p w14:paraId="4D7ACB6D" w14:textId="77777777" w:rsidR="001466D1" w:rsidRDefault="009F2E34">
      <w:pPr>
        <w:pStyle w:val="a8"/>
        <w:ind w:firstLine="420"/>
        <w:rPr>
          <w:rFonts w:ascii="宋体" w:hAnsi="宋体" w:cs="宋体"/>
          <w:sz w:val="21"/>
        </w:rPr>
      </w:pPr>
      <w:r>
        <w:rPr>
          <w:rFonts w:ascii="宋体" w:hAnsi="宋体" w:cs="宋体" w:hint="eastAsia"/>
          <w:sz w:val="21"/>
        </w:rPr>
        <w:t>供应商</w:t>
      </w:r>
      <w:r>
        <w:rPr>
          <w:rFonts w:ascii="宋体" w:hAnsi="宋体" w:cs="宋体" w:hint="eastAsia"/>
          <w:sz w:val="21"/>
        </w:rPr>
        <w:t>提供分步描述的在线课程制作教研策划方案，阐述</w:t>
      </w:r>
      <w:r>
        <w:rPr>
          <w:rFonts w:ascii="宋体" w:hAnsi="宋体" w:cs="宋体" w:hint="eastAsia"/>
          <w:sz w:val="21"/>
        </w:rPr>
        <w:t>供应商</w:t>
      </w:r>
      <w:r>
        <w:rPr>
          <w:rFonts w:ascii="宋体" w:hAnsi="宋体" w:cs="宋体" w:hint="eastAsia"/>
          <w:sz w:val="21"/>
        </w:rPr>
        <w:t>自有的策划体系，需利用工具软件让教师课程团队进行在线协同策划，为缺乏课程制作经验的教师提供完善的支撑保障。</w:t>
      </w:r>
    </w:p>
    <w:p w14:paraId="7ADAEE82" w14:textId="77777777" w:rsidR="001466D1" w:rsidRDefault="009F2E34">
      <w:pPr>
        <w:pStyle w:val="a8"/>
        <w:ind w:firstLine="420"/>
        <w:rPr>
          <w:rFonts w:ascii="宋体" w:hAnsi="宋体" w:cs="宋体"/>
          <w:sz w:val="21"/>
        </w:rPr>
      </w:pPr>
      <w:r>
        <w:rPr>
          <w:rFonts w:ascii="宋体" w:hAnsi="宋体" w:cs="宋体" w:hint="eastAsia"/>
          <w:sz w:val="21"/>
        </w:rPr>
        <w:lastRenderedPageBreak/>
        <w:t>1.</w:t>
      </w:r>
      <w:r>
        <w:rPr>
          <w:rFonts w:ascii="宋体" w:hAnsi="宋体" w:cs="宋体" w:hint="eastAsia"/>
          <w:sz w:val="21"/>
        </w:rPr>
        <w:t>策划内容要求</w:t>
      </w:r>
    </w:p>
    <w:p w14:paraId="3BFCF03B" w14:textId="77777777" w:rsidR="001466D1" w:rsidRDefault="009F2E34">
      <w:pPr>
        <w:pStyle w:val="a8"/>
        <w:ind w:firstLine="420"/>
        <w:rPr>
          <w:rFonts w:ascii="宋体" w:hAnsi="宋体" w:cs="宋体"/>
          <w:sz w:val="21"/>
        </w:rPr>
      </w:pPr>
      <w:r>
        <w:rPr>
          <w:rFonts w:ascii="宋体" w:hAnsi="宋体" w:cs="宋体" w:hint="eastAsia"/>
          <w:sz w:val="21"/>
        </w:rPr>
        <w:t>（</w:t>
      </w:r>
      <w:r>
        <w:rPr>
          <w:rFonts w:ascii="宋体" w:hAnsi="宋体" w:cs="宋体" w:hint="eastAsia"/>
          <w:sz w:val="21"/>
        </w:rPr>
        <w:t>1</w:t>
      </w:r>
      <w:r>
        <w:rPr>
          <w:rFonts w:ascii="宋体" w:hAnsi="宋体" w:cs="宋体" w:hint="eastAsia"/>
          <w:sz w:val="21"/>
        </w:rPr>
        <w:t>）前期策划。确定课程大纲，细分章节以及每一讲视频大致时间长短，并统计课程总视频数和总体视频时长。</w:t>
      </w:r>
    </w:p>
    <w:p w14:paraId="7198DCC6" w14:textId="77777777" w:rsidR="001466D1" w:rsidRDefault="009F2E34">
      <w:pPr>
        <w:pStyle w:val="a8"/>
        <w:ind w:firstLine="420"/>
        <w:rPr>
          <w:rFonts w:ascii="宋体" w:hAnsi="宋体" w:cs="宋体"/>
          <w:sz w:val="21"/>
        </w:rPr>
      </w:pPr>
      <w:r>
        <w:rPr>
          <w:rFonts w:ascii="宋体" w:hAnsi="宋体" w:cs="宋体" w:hint="eastAsia"/>
          <w:sz w:val="21"/>
        </w:rPr>
        <w:t>（</w:t>
      </w:r>
      <w:r>
        <w:rPr>
          <w:rFonts w:ascii="宋体" w:hAnsi="宋体" w:cs="宋体" w:hint="eastAsia"/>
          <w:sz w:val="21"/>
        </w:rPr>
        <w:t>2</w:t>
      </w:r>
      <w:r>
        <w:rPr>
          <w:rFonts w:ascii="宋体" w:hAnsi="宋体" w:cs="宋体" w:hint="eastAsia"/>
          <w:sz w:val="21"/>
        </w:rPr>
        <w:t>）呈现形式策划。从专业艺术设计的角度对课程整体风格进行视觉呈现设计。</w:t>
      </w:r>
    </w:p>
    <w:p w14:paraId="105A93DD" w14:textId="77777777" w:rsidR="001466D1" w:rsidRDefault="009F2E34">
      <w:pPr>
        <w:pStyle w:val="a8"/>
        <w:ind w:firstLine="420"/>
        <w:rPr>
          <w:rFonts w:ascii="宋体" w:hAnsi="宋体" w:cs="宋体"/>
          <w:sz w:val="21"/>
        </w:rPr>
      </w:pPr>
      <w:r>
        <w:rPr>
          <w:rFonts w:ascii="宋体" w:hAnsi="宋体" w:cs="宋体" w:hint="eastAsia"/>
          <w:sz w:val="21"/>
        </w:rPr>
        <w:t>（</w:t>
      </w:r>
      <w:r>
        <w:rPr>
          <w:rFonts w:ascii="宋体" w:hAnsi="宋体" w:cs="宋体" w:hint="eastAsia"/>
          <w:sz w:val="21"/>
        </w:rPr>
        <w:t>3</w:t>
      </w:r>
      <w:r>
        <w:rPr>
          <w:rFonts w:ascii="宋体" w:hAnsi="宋体" w:cs="宋体" w:hint="eastAsia"/>
          <w:sz w:val="21"/>
        </w:rPr>
        <w:t>）摄制策划。与课程主讲就表现形式进行沟通，确定拍摄时间及制作周期，满足主讲与相关方的制作要求意见，直至定稿。</w:t>
      </w:r>
    </w:p>
    <w:p w14:paraId="7DE7498B" w14:textId="77777777" w:rsidR="001466D1" w:rsidRDefault="009F2E34">
      <w:pPr>
        <w:pStyle w:val="a8"/>
        <w:ind w:firstLine="420"/>
        <w:rPr>
          <w:rFonts w:ascii="宋体" w:hAnsi="宋体" w:cs="宋体"/>
          <w:sz w:val="21"/>
        </w:rPr>
      </w:pPr>
      <w:r>
        <w:rPr>
          <w:rFonts w:ascii="宋体" w:hAnsi="宋体" w:cs="宋体" w:hint="eastAsia"/>
          <w:sz w:val="21"/>
        </w:rPr>
        <w:t>（</w:t>
      </w:r>
      <w:r>
        <w:rPr>
          <w:rFonts w:ascii="宋体" w:hAnsi="宋体" w:cs="宋体" w:hint="eastAsia"/>
          <w:sz w:val="21"/>
        </w:rPr>
        <w:t>4</w:t>
      </w:r>
      <w:r>
        <w:rPr>
          <w:rFonts w:ascii="宋体" w:hAnsi="宋体" w:cs="宋体" w:hint="eastAsia"/>
          <w:sz w:val="21"/>
        </w:rPr>
        <w:t>）制作策划。依据确定的课程形式制定周详的视频拍摄制作计划，合理配备各环节负责人员，完成全部课程视频，并确保质量与样片一致。</w:t>
      </w:r>
    </w:p>
    <w:p w14:paraId="2CFD458B" w14:textId="77777777" w:rsidR="001466D1" w:rsidRDefault="009F2E34">
      <w:pPr>
        <w:pStyle w:val="a8"/>
        <w:ind w:firstLine="420"/>
        <w:rPr>
          <w:rFonts w:ascii="宋体" w:hAnsi="宋体" w:cs="宋体"/>
          <w:color w:val="000000"/>
          <w:sz w:val="21"/>
        </w:rPr>
      </w:pPr>
      <w:r>
        <w:rPr>
          <w:rFonts w:ascii="宋体" w:hAnsi="宋体" w:cs="宋体" w:hint="eastAsia"/>
          <w:color w:val="000000"/>
          <w:sz w:val="21"/>
        </w:rPr>
        <w:t>2.</w:t>
      </w:r>
      <w:r>
        <w:rPr>
          <w:rFonts w:ascii="宋体" w:hAnsi="宋体" w:cs="宋体" w:hint="eastAsia"/>
          <w:color w:val="000000"/>
          <w:sz w:val="21"/>
        </w:rPr>
        <w:t>课程策划工具软件要求</w:t>
      </w:r>
    </w:p>
    <w:p w14:paraId="0B61BCA4" w14:textId="77777777" w:rsidR="001466D1" w:rsidRDefault="009F2E34">
      <w:pPr>
        <w:pStyle w:val="a8"/>
        <w:ind w:firstLine="420"/>
        <w:rPr>
          <w:rFonts w:ascii="宋体" w:hAnsi="宋体" w:cs="宋体"/>
          <w:sz w:val="21"/>
        </w:rPr>
      </w:pPr>
      <w:r>
        <w:rPr>
          <w:rFonts w:ascii="宋体" w:hAnsi="宋体" w:cs="宋体" w:hint="eastAsia"/>
          <w:color w:val="000000"/>
          <w:sz w:val="21"/>
        </w:rPr>
        <w:t>供应商</w:t>
      </w:r>
      <w:r>
        <w:rPr>
          <w:rFonts w:ascii="宋体" w:hAnsi="宋体" w:cs="宋体" w:hint="eastAsia"/>
          <w:color w:val="000000"/>
          <w:sz w:val="21"/>
        </w:rPr>
        <w:t>需在课程策划阶段提供课程策</w:t>
      </w:r>
      <w:r>
        <w:rPr>
          <w:rFonts w:ascii="宋体" w:hAnsi="宋体" w:cs="宋体" w:hint="eastAsia"/>
          <w:sz w:val="21"/>
        </w:rPr>
        <w:t>划工具软件，帮助教师团队进行课程策划，需具备功能包括课程预期、学生画像、教学规划、教学重难点。提供文字说明、直观详细截图、教研策划相关软件</w:t>
      </w:r>
      <w:r>
        <w:rPr>
          <w:rFonts w:ascii="宋体" w:hAnsi="宋体" w:cs="宋体" w:hint="eastAsia"/>
          <w:sz w:val="21"/>
        </w:rPr>
        <w:t>著作权证书、软件检测报告作为证明材料。可满足以下要求：</w:t>
      </w:r>
    </w:p>
    <w:p w14:paraId="3F8E9C92" w14:textId="77777777" w:rsidR="001466D1" w:rsidRDefault="009F2E34">
      <w:pPr>
        <w:pStyle w:val="a8"/>
        <w:ind w:firstLine="420"/>
        <w:rPr>
          <w:rFonts w:ascii="宋体" w:hAnsi="宋体" w:cs="宋体"/>
          <w:color w:val="000000"/>
          <w:sz w:val="21"/>
        </w:rPr>
      </w:pPr>
      <w:r>
        <w:rPr>
          <w:rFonts w:ascii="宋体" w:hAnsi="宋体" w:cs="宋体" w:hint="eastAsia"/>
          <w:sz w:val="21"/>
        </w:rPr>
        <w:t>1.</w:t>
      </w:r>
      <w:r>
        <w:rPr>
          <w:rFonts w:ascii="宋体" w:hAnsi="宋体" w:cs="宋体" w:hint="eastAsia"/>
          <w:sz w:val="21"/>
        </w:rPr>
        <w:t>课程预期：可对课程本身的所需学生学习课程具备的专业程度、创新性、难度及内容目标进行设置，设置界面要求图形化，每项均有预置内容供使</w:t>
      </w:r>
      <w:r>
        <w:rPr>
          <w:rFonts w:ascii="宋体" w:hAnsi="宋体" w:cs="宋体" w:hint="eastAsia"/>
          <w:color w:val="000000"/>
          <w:sz w:val="21"/>
        </w:rPr>
        <w:t>用者利用鼠标拖拽选择。</w:t>
      </w:r>
    </w:p>
    <w:p w14:paraId="5D196155" w14:textId="77777777" w:rsidR="001466D1" w:rsidRDefault="009F2E34">
      <w:pPr>
        <w:pStyle w:val="a8"/>
        <w:ind w:firstLine="420"/>
        <w:rPr>
          <w:rFonts w:ascii="宋体" w:hAnsi="宋体" w:cs="宋体"/>
          <w:color w:val="000000"/>
          <w:sz w:val="21"/>
        </w:rPr>
      </w:pPr>
      <w:r>
        <w:rPr>
          <w:rFonts w:ascii="宋体" w:hAnsi="宋体" w:cs="宋体" w:hint="eastAsia"/>
          <w:color w:val="000000"/>
          <w:sz w:val="21"/>
        </w:rPr>
        <w:t>2.</w:t>
      </w:r>
      <w:r>
        <w:rPr>
          <w:rFonts w:ascii="宋体" w:hAnsi="宋体" w:cs="宋体" w:hint="eastAsia"/>
          <w:color w:val="000000"/>
          <w:sz w:val="21"/>
        </w:rPr>
        <w:t>学生画像：可对实际需求、学习条件、学习动机等维度进行设置，维</w:t>
      </w:r>
      <w:proofErr w:type="gramStart"/>
      <w:r>
        <w:rPr>
          <w:rFonts w:ascii="宋体" w:hAnsi="宋体" w:cs="宋体" w:hint="eastAsia"/>
          <w:color w:val="000000"/>
          <w:sz w:val="21"/>
        </w:rPr>
        <w:t>度至少</w:t>
      </w:r>
      <w:proofErr w:type="gramEnd"/>
      <w:r>
        <w:rPr>
          <w:rFonts w:ascii="宋体" w:hAnsi="宋体" w:cs="宋体" w:hint="eastAsia"/>
          <w:color w:val="000000"/>
          <w:sz w:val="21"/>
        </w:rPr>
        <w:t>六项以上，每个维度有至少十个以上的预置标签内容供使用者选择，且具备标签搜索功能。</w:t>
      </w:r>
    </w:p>
    <w:p w14:paraId="31B7E0FB" w14:textId="77777777" w:rsidR="001466D1" w:rsidRDefault="009F2E34">
      <w:pPr>
        <w:pStyle w:val="a8"/>
        <w:ind w:firstLine="420"/>
        <w:rPr>
          <w:rFonts w:ascii="宋体" w:hAnsi="宋体" w:cs="宋体"/>
          <w:color w:val="000000"/>
          <w:sz w:val="21"/>
        </w:rPr>
      </w:pPr>
      <w:r>
        <w:rPr>
          <w:rFonts w:ascii="宋体" w:hAnsi="宋体" w:cs="宋体" w:hint="eastAsia"/>
          <w:color w:val="000000"/>
          <w:sz w:val="21"/>
        </w:rPr>
        <w:t>3.</w:t>
      </w:r>
      <w:r>
        <w:rPr>
          <w:rFonts w:ascii="宋体" w:hAnsi="宋体" w:cs="宋体" w:hint="eastAsia"/>
          <w:color w:val="000000"/>
          <w:sz w:val="21"/>
        </w:rPr>
        <w:t>教学规划：可对听课、检索、作业等维度进行设置，维</w:t>
      </w:r>
      <w:proofErr w:type="gramStart"/>
      <w:r>
        <w:rPr>
          <w:rFonts w:ascii="宋体" w:hAnsi="宋体" w:cs="宋体" w:hint="eastAsia"/>
          <w:color w:val="000000"/>
          <w:sz w:val="21"/>
        </w:rPr>
        <w:t>度至少</w:t>
      </w:r>
      <w:proofErr w:type="gramEnd"/>
      <w:r>
        <w:rPr>
          <w:rFonts w:ascii="宋体" w:hAnsi="宋体" w:cs="宋体" w:hint="eastAsia"/>
          <w:color w:val="000000"/>
          <w:sz w:val="21"/>
        </w:rPr>
        <w:t>六种以上，各维度设置时间应与</w:t>
      </w:r>
      <w:proofErr w:type="gramStart"/>
      <w:r>
        <w:rPr>
          <w:rFonts w:ascii="宋体" w:hAnsi="宋体" w:cs="宋体" w:hint="eastAsia"/>
          <w:color w:val="000000"/>
          <w:sz w:val="21"/>
        </w:rPr>
        <w:t>学习总</w:t>
      </w:r>
      <w:proofErr w:type="gramEnd"/>
      <w:r>
        <w:rPr>
          <w:rFonts w:ascii="宋体" w:hAnsi="宋体" w:cs="宋体" w:hint="eastAsia"/>
          <w:color w:val="000000"/>
          <w:sz w:val="21"/>
        </w:rPr>
        <w:t>时间做实时动态关联，保证维度相加总和等于</w:t>
      </w:r>
      <w:proofErr w:type="gramStart"/>
      <w:r>
        <w:rPr>
          <w:rFonts w:ascii="宋体" w:hAnsi="宋体" w:cs="宋体" w:hint="eastAsia"/>
          <w:color w:val="000000"/>
          <w:sz w:val="21"/>
        </w:rPr>
        <w:t>学习总</w:t>
      </w:r>
      <w:proofErr w:type="gramEnd"/>
      <w:r>
        <w:rPr>
          <w:rFonts w:ascii="宋体" w:hAnsi="宋体" w:cs="宋体" w:hint="eastAsia"/>
          <w:color w:val="000000"/>
          <w:sz w:val="21"/>
        </w:rPr>
        <w:t>时间。</w:t>
      </w:r>
    </w:p>
    <w:p w14:paraId="763ED49F" w14:textId="77777777" w:rsidR="001466D1" w:rsidRDefault="009F2E34">
      <w:pPr>
        <w:pStyle w:val="a8"/>
        <w:ind w:firstLine="420"/>
        <w:rPr>
          <w:rFonts w:ascii="宋体" w:hAnsi="宋体" w:cs="宋体"/>
          <w:color w:val="000000"/>
          <w:sz w:val="21"/>
        </w:rPr>
      </w:pPr>
      <w:r>
        <w:rPr>
          <w:rFonts w:ascii="宋体" w:hAnsi="宋体" w:cs="宋体" w:hint="eastAsia"/>
          <w:color w:val="000000"/>
          <w:sz w:val="21"/>
        </w:rPr>
        <w:t>4.</w:t>
      </w:r>
      <w:r>
        <w:rPr>
          <w:rFonts w:ascii="宋体" w:hAnsi="宋体" w:cs="宋体" w:hint="eastAsia"/>
          <w:color w:val="000000"/>
          <w:sz w:val="21"/>
        </w:rPr>
        <w:t>教学重难点：提供预置至少三个维度十种以上教学重难点破解方法以树形图等方式直观展现，也可自定义破解方法。使用者找到符合的一个或多个破解方法后可进行编辑并可对衍生重难点进行关联。</w:t>
      </w:r>
    </w:p>
    <w:p w14:paraId="636FD6FD" w14:textId="77777777" w:rsidR="001466D1" w:rsidRDefault="009F2E34">
      <w:pPr>
        <w:pStyle w:val="a8"/>
        <w:ind w:firstLine="422"/>
        <w:rPr>
          <w:rFonts w:ascii="宋体" w:hAnsi="宋体" w:cs="宋体"/>
          <w:b/>
          <w:bCs/>
          <w:sz w:val="21"/>
        </w:rPr>
      </w:pPr>
      <w:r>
        <w:rPr>
          <w:rFonts w:ascii="宋体" w:hAnsi="宋体" w:cs="宋体" w:hint="eastAsia"/>
          <w:b/>
          <w:bCs/>
          <w:sz w:val="21"/>
        </w:rPr>
        <w:t>（四）课程开发管理要求</w:t>
      </w:r>
    </w:p>
    <w:p w14:paraId="5497923C" w14:textId="77777777" w:rsidR="001466D1" w:rsidRDefault="009F2E34">
      <w:pPr>
        <w:pStyle w:val="a8"/>
        <w:ind w:firstLine="420"/>
        <w:rPr>
          <w:rFonts w:ascii="宋体" w:hAnsi="宋体" w:cs="宋体"/>
          <w:sz w:val="21"/>
        </w:rPr>
      </w:pPr>
      <w:bookmarkStart w:id="0" w:name="_Hlk68782411"/>
      <w:r>
        <w:rPr>
          <w:rFonts w:ascii="宋体" w:hAnsi="宋体" w:cs="宋体" w:hint="eastAsia"/>
          <w:color w:val="000000"/>
          <w:sz w:val="21"/>
        </w:rPr>
        <w:t>供应商</w:t>
      </w:r>
      <w:r>
        <w:rPr>
          <w:rFonts w:ascii="宋体" w:hAnsi="宋体" w:cs="宋体" w:hint="eastAsia"/>
          <w:color w:val="000000"/>
          <w:sz w:val="21"/>
        </w:rPr>
        <w:t>需在课程开发过程中应用项目进度管理系统，针对课程开发的教师录制排期、制作进度查看、详细信息追</w:t>
      </w:r>
      <w:r>
        <w:rPr>
          <w:rFonts w:ascii="宋体" w:hAnsi="宋体" w:cs="宋体" w:hint="eastAsia"/>
          <w:sz w:val="21"/>
        </w:rPr>
        <w:t>溯、视频修改意见各进度阶段进行线上管理。</w:t>
      </w:r>
      <w:bookmarkEnd w:id="0"/>
      <w:r>
        <w:rPr>
          <w:rFonts w:ascii="宋体" w:hAnsi="宋体" w:cs="宋体" w:hint="eastAsia"/>
          <w:sz w:val="21"/>
        </w:rPr>
        <w:t>供应商</w:t>
      </w:r>
      <w:r>
        <w:rPr>
          <w:rFonts w:ascii="宋体" w:hAnsi="宋体" w:cs="宋体" w:hint="eastAsia"/>
          <w:sz w:val="21"/>
        </w:rPr>
        <w:t>需提供在线课程开发</w:t>
      </w:r>
      <w:r>
        <w:rPr>
          <w:rFonts w:ascii="宋体" w:hAnsi="宋体" w:cs="宋体" w:hint="eastAsia"/>
          <w:sz w:val="21"/>
        </w:rPr>
        <w:t>相关管理软件著作权及软件检测报告</w:t>
      </w:r>
      <w:r>
        <w:rPr>
          <w:rFonts w:ascii="宋体" w:hAnsi="宋体" w:cs="宋体" w:hint="eastAsia"/>
          <w:sz w:val="21"/>
        </w:rPr>
        <w:t>作为证明材料</w:t>
      </w:r>
      <w:r>
        <w:rPr>
          <w:rFonts w:ascii="宋体" w:hAnsi="宋体" w:cs="宋体" w:hint="eastAsia"/>
          <w:sz w:val="21"/>
        </w:rPr>
        <w:t>，包括但不限于以下功能</w:t>
      </w:r>
      <w:r>
        <w:rPr>
          <w:rFonts w:ascii="宋体" w:hAnsi="宋体" w:cs="宋体" w:hint="eastAsia"/>
          <w:sz w:val="21"/>
        </w:rPr>
        <w:t>:</w:t>
      </w:r>
    </w:p>
    <w:p w14:paraId="55D1D7F8" w14:textId="77777777" w:rsidR="001466D1" w:rsidRDefault="009F2E34">
      <w:pPr>
        <w:pStyle w:val="a8"/>
        <w:ind w:firstLine="420"/>
        <w:rPr>
          <w:rFonts w:ascii="宋体" w:hAnsi="宋体" w:cs="宋体"/>
          <w:sz w:val="21"/>
        </w:rPr>
      </w:pPr>
      <w:r>
        <w:rPr>
          <w:rFonts w:ascii="宋体" w:hAnsi="宋体" w:cs="宋体" w:hint="eastAsia"/>
          <w:sz w:val="21"/>
        </w:rPr>
        <w:lastRenderedPageBreak/>
        <w:t>1.</w:t>
      </w:r>
      <w:r>
        <w:rPr>
          <w:rFonts w:ascii="宋体" w:hAnsi="宋体" w:cs="宋体" w:hint="eastAsia"/>
          <w:sz w:val="21"/>
        </w:rPr>
        <w:t>教师录制排期：管理员可为教师设定课程排期，可在指定的排期内为教师预约演播室进行课程录制。可创建计划，计划数据可以在日历图中展示。</w:t>
      </w:r>
    </w:p>
    <w:p w14:paraId="6E572C91" w14:textId="77777777" w:rsidR="001466D1" w:rsidRDefault="009F2E34">
      <w:pPr>
        <w:pStyle w:val="a8"/>
        <w:ind w:firstLine="420"/>
        <w:rPr>
          <w:rFonts w:ascii="宋体" w:hAnsi="宋体" w:cs="宋体"/>
          <w:sz w:val="21"/>
        </w:rPr>
      </w:pPr>
      <w:r>
        <w:rPr>
          <w:rFonts w:ascii="宋体" w:hAnsi="宋体" w:cs="宋体" w:hint="eastAsia"/>
          <w:sz w:val="21"/>
        </w:rPr>
        <w:t>2.</w:t>
      </w:r>
      <w:r>
        <w:rPr>
          <w:rFonts w:ascii="宋体" w:hAnsi="宋体" w:cs="宋体" w:hint="eastAsia"/>
          <w:sz w:val="21"/>
        </w:rPr>
        <w:t>在系统中可生成课程制作进度链接，外网可以实时查询课程制作进度，可生成课程进度统计图，直观展示老师录制的课程在每一个时间点的制作进度。</w:t>
      </w:r>
    </w:p>
    <w:p w14:paraId="2155B0F6" w14:textId="77777777" w:rsidR="001466D1" w:rsidRDefault="009F2E34">
      <w:pPr>
        <w:pStyle w:val="a8"/>
        <w:ind w:firstLine="420"/>
        <w:rPr>
          <w:rFonts w:ascii="宋体" w:hAnsi="宋体" w:cs="宋体"/>
          <w:sz w:val="21"/>
        </w:rPr>
      </w:pPr>
      <w:r>
        <w:rPr>
          <w:rFonts w:ascii="宋体" w:hAnsi="宋体" w:cs="宋体" w:hint="eastAsia"/>
          <w:sz w:val="21"/>
        </w:rPr>
        <w:t>3</w:t>
      </w:r>
      <w:r>
        <w:rPr>
          <w:rFonts w:ascii="宋体" w:hAnsi="宋体" w:cs="宋体" w:hint="eastAsia"/>
          <w:sz w:val="21"/>
        </w:rPr>
        <w:t>、系统可追溯到课程制作中每一个环节的详细信息。</w:t>
      </w:r>
    </w:p>
    <w:p w14:paraId="6F7291A0" w14:textId="77777777" w:rsidR="001466D1" w:rsidRDefault="009F2E34">
      <w:pPr>
        <w:pStyle w:val="a8"/>
        <w:ind w:firstLine="420"/>
        <w:rPr>
          <w:rFonts w:ascii="宋体" w:hAnsi="宋体" w:cs="宋体"/>
          <w:sz w:val="21"/>
        </w:rPr>
      </w:pPr>
      <w:r>
        <w:rPr>
          <w:rFonts w:ascii="宋体" w:hAnsi="宋体" w:cs="宋体" w:hint="eastAsia"/>
          <w:sz w:val="21"/>
        </w:rPr>
        <w:t>4</w:t>
      </w:r>
      <w:r>
        <w:rPr>
          <w:rFonts w:ascii="宋体" w:hAnsi="宋体" w:cs="宋体" w:hint="eastAsia"/>
          <w:sz w:val="21"/>
        </w:rPr>
        <w:t>、视频修改意见：对课程视频成果物可进行在线审核播放中老师可以随时暂停记录当前视频时间点撰写修改意见，系统会在相应的时间</w:t>
      </w:r>
      <w:r>
        <w:rPr>
          <w:rFonts w:ascii="宋体" w:hAnsi="宋体" w:cs="宋体" w:hint="eastAsia"/>
          <w:sz w:val="21"/>
        </w:rPr>
        <w:t>点生成修改意见。</w:t>
      </w:r>
    </w:p>
    <w:p w14:paraId="1949932D" w14:textId="77777777" w:rsidR="001466D1" w:rsidRDefault="009F2E34">
      <w:pPr>
        <w:pStyle w:val="a8"/>
        <w:ind w:firstLine="422"/>
        <w:rPr>
          <w:rFonts w:ascii="宋体" w:hAnsi="宋体" w:cs="宋体"/>
          <w:b/>
          <w:bCs/>
          <w:sz w:val="21"/>
        </w:rPr>
      </w:pPr>
      <w:r>
        <w:rPr>
          <w:rFonts w:ascii="宋体" w:hAnsi="宋体" w:cs="宋体" w:hint="eastAsia"/>
          <w:b/>
          <w:bCs/>
          <w:sz w:val="21"/>
        </w:rPr>
        <w:t>（五）设备及场地要求</w:t>
      </w:r>
    </w:p>
    <w:p w14:paraId="369FD620" w14:textId="77777777" w:rsidR="001466D1" w:rsidRDefault="009F2E34">
      <w:pPr>
        <w:pStyle w:val="a8"/>
        <w:ind w:firstLine="420"/>
        <w:rPr>
          <w:rFonts w:ascii="宋体" w:hAnsi="宋体" w:cs="宋体"/>
          <w:b/>
          <w:sz w:val="21"/>
        </w:rPr>
      </w:pPr>
      <w:r>
        <w:rPr>
          <w:rFonts w:ascii="宋体" w:hAnsi="宋体" w:cs="宋体" w:hint="eastAsia"/>
          <w:sz w:val="21"/>
        </w:rPr>
        <w:t>1.</w:t>
      </w:r>
      <w:r>
        <w:rPr>
          <w:rFonts w:ascii="宋体" w:hAnsi="宋体" w:cs="宋体" w:hint="eastAsia"/>
          <w:sz w:val="21"/>
        </w:rPr>
        <w:t>供应商应根据拍摄内容的需要，对拍摄场地自行进行搭设或改造，提供能满足自动抠像技术与互动感应技术结合运用的拍摄场地，要求有可根据需求布置的绿幕、互动大屏、摄像机跟踪技术、计算机虚拟场景设计、色键技术、灯光技术。</w:t>
      </w:r>
      <w:r>
        <w:rPr>
          <w:rFonts w:ascii="宋体" w:hAnsi="宋体" w:cs="宋体" w:hint="eastAsia"/>
          <w:bCs/>
          <w:sz w:val="21"/>
        </w:rPr>
        <w:t>现场要求光线充足，无噪音干扰，有专业的灯光系统支持。</w:t>
      </w:r>
      <w:r>
        <w:rPr>
          <w:rFonts w:ascii="宋体" w:hAnsi="宋体" w:cs="宋体" w:hint="eastAsia"/>
          <w:sz w:val="21"/>
        </w:rPr>
        <w:t>确保符合本项目的质量要求。</w:t>
      </w:r>
    </w:p>
    <w:p w14:paraId="2CE66CFB" w14:textId="77777777" w:rsidR="001466D1" w:rsidRDefault="009F2E34">
      <w:pPr>
        <w:pStyle w:val="a8"/>
        <w:spacing w:before="156" w:after="156"/>
        <w:ind w:firstLine="420"/>
        <w:rPr>
          <w:rFonts w:ascii="宋体" w:hAnsi="宋体" w:cs="宋体"/>
          <w:sz w:val="21"/>
        </w:rPr>
      </w:pPr>
      <w:r>
        <w:rPr>
          <w:rFonts w:ascii="宋体" w:hAnsi="宋体" w:cs="宋体" w:hint="eastAsia"/>
          <w:sz w:val="21"/>
        </w:rPr>
        <w:t>2.</w:t>
      </w:r>
      <w:r>
        <w:rPr>
          <w:rFonts w:ascii="宋体" w:hAnsi="宋体" w:cs="宋体" w:hint="eastAsia"/>
          <w:sz w:val="21"/>
        </w:rPr>
        <w:t>应用于本项目课程资源拍摄场地环境技术应符合声学用房（小于</w:t>
      </w:r>
      <w:r>
        <w:rPr>
          <w:rFonts w:ascii="宋体" w:hAnsi="宋体" w:cs="宋体" w:hint="eastAsia"/>
          <w:sz w:val="21"/>
        </w:rPr>
        <w:t>NR-25</w:t>
      </w:r>
      <w:r>
        <w:rPr>
          <w:rFonts w:ascii="宋体" w:hAnsi="宋体" w:cs="宋体" w:hint="eastAsia"/>
          <w:sz w:val="21"/>
        </w:rPr>
        <w:t>）噪声评价曲线标准，需提供该技术的国家法定计量检定机构出具的检测报告</w:t>
      </w:r>
      <w:r>
        <w:rPr>
          <w:rFonts w:ascii="宋体" w:hAnsi="宋体" w:cs="宋体" w:hint="eastAsia"/>
          <w:sz w:val="21"/>
        </w:rPr>
        <w:t>作为证明材料</w:t>
      </w:r>
      <w:r>
        <w:rPr>
          <w:rFonts w:ascii="宋体" w:hAnsi="宋体" w:cs="宋体" w:hint="eastAsia"/>
          <w:sz w:val="21"/>
        </w:rPr>
        <w:t>。</w:t>
      </w:r>
    </w:p>
    <w:p w14:paraId="1EEFAD7B" w14:textId="77777777" w:rsidR="001466D1" w:rsidRDefault="009F2E34">
      <w:pPr>
        <w:pStyle w:val="a8"/>
        <w:spacing w:before="156" w:after="156"/>
        <w:ind w:firstLine="420"/>
        <w:rPr>
          <w:rFonts w:ascii="宋体" w:hAnsi="宋体" w:cs="宋体"/>
          <w:sz w:val="21"/>
        </w:rPr>
      </w:pPr>
      <w:r>
        <w:rPr>
          <w:rFonts w:ascii="宋体" w:hAnsi="宋体" w:cs="宋体" w:hint="eastAsia"/>
          <w:sz w:val="21"/>
        </w:rPr>
        <w:t>3.</w:t>
      </w:r>
      <w:r>
        <w:rPr>
          <w:rFonts w:ascii="宋体" w:hAnsi="宋体" w:cs="宋体" w:hint="eastAsia"/>
          <w:sz w:val="21"/>
        </w:rPr>
        <w:t>提供本项目配备的虚拟演播交互设备，可实现教师在拍摄过程中可直观在绿幕中看到</w:t>
      </w:r>
      <w:r>
        <w:rPr>
          <w:rFonts w:ascii="宋体" w:hAnsi="宋体" w:cs="宋体" w:hint="eastAsia"/>
          <w:sz w:val="21"/>
        </w:rPr>
        <w:t>PPT</w:t>
      </w:r>
      <w:r>
        <w:rPr>
          <w:rFonts w:ascii="宋体" w:hAnsi="宋体" w:cs="宋体" w:hint="eastAsia"/>
          <w:sz w:val="21"/>
        </w:rPr>
        <w:t>、二维动画等资源并进行实时标记书写交互；输出的素材可直接剪辑，无需视频制作人员再次与教师确认互动的素材与讲解内容是否对位。提供该设备质量管理体系认证证书及国家检测中心出具的检测报告作为证明材料。</w:t>
      </w:r>
    </w:p>
    <w:p w14:paraId="6BDF086B" w14:textId="77777777" w:rsidR="001466D1" w:rsidRDefault="009F2E34">
      <w:pPr>
        <w:pStyle w:val="a8"/>
        <w:spacing w:before="156" w:after="156"/>
        <w:ind w:firstLine="420"/>
        <w:rPr>
          <w:rFonts w:ascii="宋体" w:hAnsi="宋体" w:cs="宋体"/>
          <w:sz w:val="21"/>
        </w:rPr>
      </w:pPr>
      <w:r>
        <w:rPr>
          <w:rFonts w:ascii="宋体" w:hAnsi="宋体" w:cs="宋体" w:hint="eastAsia"/>
          <w:sz w:val="21"/>
        </w:rPr>
        <w:t>4.</w:t>
      </w:r>
      <w:r>
        <w:rPr>
          <w:rFonts w:ascii="宋体" w:hAnsi="宋体" w:cs="宋体" w:hint="eastAsia"/>
          <w:sz w:val="21"/>
        </w:rPr>
        <w:t>提供本项目配备的演播室设备集中控制检测管理软件，可对演播室环境、能耗、门禁</w:t>
      </w:r>
      <w:r>
        <w:rPr>
          <w:rFonts w:ascii="宋体" w:hAnsi="宋体" w:cs="宋体" w:hint="eastAsia"/>
          <w:sz w:val="21"/>
        </w:rPr>
        <w:t>等相关设备进行监控管理。提供软件著作权证书及软件检测报告</w:t>
      </w:r>
      <w:r>
        <w:rPr>
          <w:rFonts w:ascii="宋体" w:hAnsi="宋体" w:cs="宋体" w:hint="eastAsia"/>
          <w:sz w:val="21"/>
        </w:rPr>
        <w:t>作为证明材料</w:t>
      </w:r>
      <w:r>
        <w:rPr>
          <w:rFonts w:ascii="宋体" w:hAnsi="宋体" w:cs="宋体" w:hint="eastAsia"/>
          <w:sz w:val="21"/>
        </w:rPr>
        <w:t>。</w:t>
      </w:r>
    </w:p>
    <w:p w14:paraId="6652EEAC" w14:textId="77777777" w:rsidR="001466D1" w:rsidRDefault="009F2E34">
      <w:pPr>
        <w:pStyle w:val="a8"/>
        <w:ind w:firstLine="422"/>
        <w:rPr>
          <w:rFonts w:ascii="宋体" w:hAnsi="宋体" w:cs="宋体"/>
          <w:b/>
          <w:bCs/>
          <w:sz w:val="21"/>
        </w:rPr>
      </w:pPr>
      <w:r>
        <w:rPr>
          <w:rFonts w:ascii="宋体" w:hAnsi="宋体" w:cs="宋体" w:hint="eastAsia"/>
          <w:b/>
          <w:bCs/>
          <w:sz w:val="21"/>
        </w:rPr>
        <w:t>（</w:t>
      </w:r>
      <w:r>
        <w:rPr>
          <w:rFonts w:ascii="宋体" w:hAnsi="宋体" w:cs="宋体" w:hint="eastAsia"/>
          <w:b/>
          <w:bCs/>
          <w:sz w:val="21"/>
        </w:rPr>
        <w:t>六</w:t>
      </w:r>
      <w:r>
        <w:rPr>
          <w:rFonts w:ascii="宋体" w:hAnsi="宋体" w:cs="宋体" w:hint="eastAsia"/>
          <w:b/>
          <w:bCs/>
          <w:sz w:val="21"/>
        </w:rPr>
        <w:t>）</w:t>
      </w:r>
      <w:r>
        <w:rPr>
          <w:rFonts w:ascii="宋体" w:hAnsi="宋体" w:cs="宋体" w:hint="eastAsia"/>
          <w:b/>
          <w:bCs/>
          <w:sz w:val="21"/>
        </w:rPr>
        <w:t>其他</w:t>
      </w:r>
      <w:r>
        <w:rPr>
          <w:rFonts w:ascii="宋体" w:hAnsi="宋体" w:cs="宋体" w:hint="eastAsia"/>
          <w:b/>
          <w:bCs/>
          <w:sz w:val="21"/>
        </w:rPr>
        <w:t>要求</w:t>
      </w:r>
    </w:p>
    <w:p w14:paraId="169B3BCA" w14:textId="77777777" w:rsidR="001466D1" w:rsidRDefault="009F2E34">
      <w:pPr>
        <w:pStyle w:val="a8"/>
        <w:spacing w:before="156" w:after="156"/>
        <w:ind w:firstLine="420"/>
      </w:pPr>
      <w:r>
        <w:rPr>
          <w:rFonts w:ascii="宋体" w:hAnsi="宋体" w:cs="宋体" w:hint="eastAsia"/>
          <w:color w:val="000000"/>
          <w:sz w:val="21"/>
        </w:rPr>
        <w:t>1</w:t>
      </w:r>
      <w:r>
        <w:rPr>
          <w:rFonts w:ascii="宋体" w:hAnsi="宋体" w:cs="宋体" w:hint="eastAsia"/>
          <w:color w:val="000000"/>
          <w:sz w:val="21"/>
        </w:rPr>
        <w:t>.</w:t>
      </w:r>
      <w:r>
        <w:rPr>
          <w:rFonts w:ascii="宋体" w:hAnsi="宋体" w:cs="宋体" w:hint="eastAsia"/>
          <w:color w:val="000000"/>
          <w:sz w:val="21"/>
        </w:rPr>
        <w:t>在第三项技术服务指标要求中有要求提供证明材料的，采购人有权要求中选供应商在规定时间内提供相关证明材料原件。</w:t>
      </w:r>
      <w:r>
        <w:rPr>
          <w:rFonts w:ascii="宋体" w:hAnsi="宋体" w:cs="宋体" w:hint="eastAsia"/>
          <w:color w:val="000000"/>
          <w:sz w:val="21"/>
          <w:highlight w:val="yellow"/>
        </w:rPr>
        <w:t>如未按时提供，将作无效报价处理。</w:t>
      </w:r>
    </w:p>
    <w:p w14:paraId="5C517F29" w14:textId="77777777" w:rsidR="001466D1" w:rsidRDefault="001466D1">
      <w:pPr>
        <w:spacing w:line="360" w:lineRule="auto"/>
        <w:ind w:firstLineChars="100" w:firstLine="210"/>
        <w:rPr>
          <w:rFonts w:hAnsi="宋体" w:cs="宋体"/>
        </w:rPr>
      </w:pPr>
    </w:p>
    <w:p w14:paraId="3D882C60" w14:textId="77777777" w:rsidR="001466D1" w:rsidRDefault="009F2E34">
      <w:pPr>
        <w:pStyle w:val="a4"/>
        <w:spacing w:line="360" w:lineRule="auto"/>
        <w:ind w:firstLineChars="100" w:firstLine="211"/>
        <w:rPr>
          <w:rFonts w:hAnsi="宋体" w:cs="宋体"/>
          <w:b/>
          <w:kern w:val="0"/>
        </w:rPr>
      </w:pPr>
      <w:r>
        <w:rPr>
          <w:rFonts w:hAnsi="宋体" w:cs="宋体" w:hint="eastAsia"/>
          <w:b/>
          <w:kern w:val="0"/>
        </w:rPr>
        <w:lastRenderedPageBreak/>
        <w:t>四</w:t>
      </w:r>
      <w:r>
        <w:rPr>
          <w:rFonts w:hAnsi="宋体" w:cs="宋体" w:hint="eastAsia"/>
          <w:b/>
          <w:kern w:val="0"/>
        </w:rPr>
        <w:t xml:space="preserve">. </w:t>
      </w:r>
      <w:r>
        <w:rPr>
          <w:rFonts w:hAnsi="宋体" w:cs="宋体" w:hint="eastAsia"/>
          <w:b/>
          <w:kern w:val="0"/>
        </w:rPr>
        <w:t>交付周期及</w:t>
      </w:r>
      <w:r>
        <w:rPr>
          <w:rFonts w:hAnsi="宋体" w:cs="宋体" w:hint="eastAsia"/>
          <w:b/>
          <w:kern w:val="0"/>
        </w:rPr>
        <w:t>付款方式</w:t>
      </w:r>
    </w:p>
    <w:p w14:paraId="2C1B289B" w14:textId="77777777" w:rsidR="001466D1" w:rsidRDefault="009F2E34">
      <w:pPr>
        <w:spacing w:line="360" w:lineRule="auto"/>
        <w:ind w:firstLineChars="250" w:firstLine="525"/>
        <w:rPr>
          <w:rFonts w:hAnsi="宋体" w:cs="宋体"/>
        </w:rPr>
      </w:pPr>
      <w:r>
        <w:rPr>
          <w:rFonts w:hAnsi="宋体" w:cs="宋体" w:hint="eastAsia"/>
        </w:rPr>
        <w:t>1</w:t>
      </w:r>
      <w:r>
        <w:rPr>
          <w:rFonts w:hAnsi="宋体" w:cs="宋体" w:hint="eastAsia"/>
        </w:rPr>
        <w:t>、项目交付时间：采购合同签订之日起</w:t>
      </w:r>
      <w:r>
        <w:rPr>
          <w:rFonts w:hAnsi="宋体" w:cs="宋体" w:hint="eastAsia"/>
          <w:color w:val="FF0000"/>
        </w:rPr>
        <w:t>180</w:t>
      </w:r>
      <w:r>
        <w:rPr>
          <w:rFonts w:hAnsi="宋体" w:cs="宋体" w:hint="eastAsia"/>
        </w:rPr>
        <w:t>天。</w:t>
      </w:r>
    </w:p>
    <w:p w14:paraId="28F191F6" w14:textId="6090875D" w:rsidR="001466D1" w:rsidRDefault="009F2E34">
      <w:pPr>
        <w:spacing w:line="360" w:lineRule="auto"/>
        <w:ind w:firstLineChars="250" w:firstLine="525"/>
        <w:rPr>
          <w:rFonts w:hAnsi="宋体"/>
          <w:b/>
          <w:bCs/>
          <w:spacing w:val="-3"/>
        </w:rPr>
      </w:pPr>
      <w:r>
        <w:rPr>
          <w:rFonts w:hAnsi="宋体" w:cs="宋体" w:hint="eastAsia"/>
        </w:rPr>
        <w:t>2</w:t>
      </w:r>
      <w:r>
        <w:rPr>
          <w:rFonts w:hAnsi="宋体" w:cs="宋体" w:hint="eastAsia"/>
        </w:rPr>
        <w:t>、付款方式：</w:t>
      </w:r>
      <w:r>
        <w:rPr>
          <w:rFonts w:hAnsi="宋体" w:cs="宋体" w:hint="eastAsia"/>
        </w:rPr>
        <w:t>项目自合同签订之日起</w:t>
      </w:r>
      <w:r>
        <w:rPr>
          <w:rFonts w:hAnsi="宋体" w:cs="宋体" w:hint="eastAsia"/>
        </w:rPr>
        <w:t>10</w:t>
      </w:r>
      <w:r>
        <w:rPr>
          <w:rFonts w:hAnsi="宋体" w:cs="宋体" w:hint="eastAsia"/>
        </w:rPr>
        <w:t>个</w:t>
      </w:r>
      <w:r>
        <w:rPr>
          <w:rFonts w:hAnsi="宋体" w:cs="宋体" w:hint="eastAsia"/>
        </w:rPr>
        <w:t>工作日</w:t>
      </w:r>
      <w:r>
        <w:rPr>
          <w:rFonts w:hAnsi="宋体" w:cs="宋体" w:hint="eastAsia"/>
        </w:rPr>
        <w:t>内由采购人向中标供应商支付合同金额的</w:t>
      </w:r>
      <w:r>
        <w:rPr>
          <w:rFonts w:hAnsi="宋体" w:cs="宋体"/>
        </w:rPr>
        <w:t>7</w:t>
      </w:r>
      <w:r>
        <w:rPr>
          <w:rFonts w:hAnsi="宋体" w:cs="宋体" w:hint="eastAsia"/>
        </w:rPr>
        <w:t>0</w:t>
      </w:r>
      <w:r>
        <w:rPr>
          <w:rFonts w:hAnsi="宋体" w:cs="宋体"/>
        </w:rPr>
        <w:t>%</w:t>
      </w:r>
      <w:r>
        <w:rPr>
          <w:rFonts w:hAnsi="宋体" w:cs="宋体" w:hint="eastAsia"/>
        </w:rPr>
        <w:t>作为项目建设的启动资金，在项目验收合格后</w:t>
      </w:r>
      <w:r>
        <w:rPr>
          <w:rFonts w:hAnsi="宋体" w:cs="宋体" w:hint="eastAsia"/>
        </w:rPr>
        <w:t>采购人</w:t>
      </w:r>
      <w:r>
        <w:rPr>
          <w:rFonts w:hAnsi="宋体" w:cs="宋体" w:hint="eastAsia"/>
        </w:rPr>
        <w:t>向</w:t>
      </w:r>
      <w:r>
        <w:rPr>
          <w:rFonts w:hAnsi="宋体" w:cs="宋体" w:hint="eastAsia"/>
        </w:rPr>
        <w:t>供应商</w:t>
      </w:r>
      <w:r>
        <w:rPr>
          <w:rFonts w:hAnsi="宋体" w:cs="宋体" w:hint="eastAsia"/>
        </w:rPr>
        <w:t>支付合同金额的</w:t>
      </w:r>
      <w:r>
        <w:rPr>
          <w:rFonts w:hAnsi="宋体" w:cs="宋体"/>
        </w:rPr>
        <w:t>3</w:t>
      </w:r>
      <w:r>
        <w:rPr>
          <w:rFonts w:hAnsi="宋体" w:cs="宋体" w:hint="eastAsia"/>
        </w:rPr>
        <w:t>0</w:t>
      </w:r>
      <w:r>
        <w:rPr>
          <w:rFonts w:hAnsi="宋体" w:cs="宋体"/>
        </w:rPr>
        <w:t>%</w:t>
      </w:r>
      <w:r>
        <w:rPr>
          <w:rFonts w:hAnsi="宋体" w:cs="宋体" w:hint="eastAsia"/>
        </w:rPr>
        <w:t>。</w:t>
      </w:r>
    </w:p>
    <w:p w14:paraId="56794110" w14:textId="77777777" w:rsidR="001466D1" w:rsidRDefault="009F2E34">
      <w:pPr>
        <w:rPr>
          <w:rFonts w:hAnsi="宋体" w:cs="宋体"/>
          <w:szCs w:val="22"/>
        </w:rPr>
      </w:pPr>
      <w:r>
        <w:rPr>
          <w:rFonts w:hAnsi="宋体" w:cs="宋体" w:hint="eastAsia"/>
          <w:szCs w:val="22"/>
        </w:rPr>
        <w:br w:type="page"/>
      </w:r>
    </w:p>
    <w:p w14:paraId="04C1F395" w14:textId="77777777" w:rsidR="001466D1" w:rsidRDefault="009F2E34">
      <w:pPr>
        <w:pStyle w:val="2"/>
        <w:keepLines w:val="0"/>
        <w:spacing w:before="0" w:after="240" w:line="360" w:lineRule="auto"/>
        <w:ind w:left="720" w:hanging="360"/>
        <w:rPr>
          <w:rFonts w:ascii="宋体" w:hAnsi="宋体"/>
          <w:color w:val="000000" w:themeColor="text1"/>
        </w:rPr>
      </w:pPr>
      <w:r>
        <w:rPr>
          <w:rFonts w:ascii="宋体" w:hAnsi="宋体" w:hint="eastAsia"/>
          <w:color w:val="000000" w:themeColor="text1"/>
        </w:rPr>
        <w:lastRenderedPageBreak/>
        <w:t>附件</w:t>
      </w:r>
    </w:p>
    <w:p w14:paraId="1FAA5CC5" w14:textId="77777777" w:rsidR="001466D1" w:rsidRDefault="009F2E34">
      <w:pPr>
        <w:pStyle w:val="2"/>
        <w:keepLines w:val="0"/>
        <w:spacing w:before="0" w:after="240" w:line="360" w:lineRule="auto"/>
        <w:ind w:left="720" w:hanging="360"/>
        <w:jc w:val="center"/>
        <w:rPr>
          <w:rFonts w:ascii="宋体" w:hAnsi="宋体"/>
          <w:color w:val="000000" w:themeColor="text1"/>
        </w:rPr>
      </w:pPr>
      <w:r>
        <w:rPr>
          <w:rFonts w:ascii="宋体" w:hAnsi="宋体" w:hint="eastAsia"/>
          <w:color w:val="000000" w:themeColor="text1"/>
        </w:rPr>
        <w:t>用户需求书响应声明函</w:t>
      </w:r>
    </w:p>
    <w:p w14:paraId="65B5A989" w14:textId="77777777" w:rsidR="001466D1" w:rsidRDefault="009F2E34">
      <w:pPr>
        <w:spacing w:line="360" w:lineRule="auto"/>
        <w:rPr>
          <w:rFonts w:ascii="宋体" w:hAnsi="宋体"/>
          <w:b/>
          <w:color w:val="000000" w:themeColor="text1"/>
          <w:szCs w:val="21"/>
        </w:rPr>
      </w:pPr>
      <w:r>
        <w:rPr>
          <w:rFonts w:ascii="宋体" w:hAnsi="宋体" w:hint="eastAsia"/>
          <w:b/>
          <w:color w:val="000000" w:themeColor="text1"/>
          <w:szCs w:val="21"/>
        </w:rPr>
        <w:t>致：</w:t>
      </w:r>
      <w:r>
        <w:rPr>
          <w:rFonts w:ascii="宋体" w:hAnsi="宋体" w:hint="eastAsia"/>
          <w:b/>
          <w:color w:val="000000" w:themeColor="text1"/>
          <w:szCs w:val="21"/>
        </w:rPr>
        <w:t>汕头职业技术学院</w:t>
      </w:r>
    </w:p>
    <w:p w14:paraId="0535E0EA" w14:textId="77777777" w:rsidR="001466D1" w:rsidRDefault="001466D1">
      <w:pPr>
        <w:spacing w:line="360" w:lineRule="auto"/>
        <w:rPr>
          <w:rFonts w:ascii="宋体" w:hAnsi="宋体"/>
          <w:color w:val="000000" w:themeColor="text1"/>
          <w:lang w:val="zh-CN"/>
        </w:rPr>
      </w:pPr>
    </w:p>
    <w:p w14:paraId="7F0212F2" w14:textId="77777777" w:rsidR="001466D1" w:rsidRDefault="009F2E34">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关于贵单位、贵司发布</w:t>
      </w:r>
      <w:r>
        <w:rPr>
          <w:rFonts w:ascii="宋体" w:hAnsi="宋体" w:hint="eastAsia"/>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hint="eastAsia"/>
          <w:color w:val="000000" w:themeColor="text1"/>
          <w:szCs w:val="21"/>
        </w:rPr>
        <w:t>的竞价公告，本公司（企业）愿意参加采购活动，并</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如下声明：</w:t>
      </w:r>
    </w:p>
    <w:p w14:paraId="0D9DD8FC" w14:textId="77777777" w:rsidR="001466D1" w:rsidRDefault="009F2E34">
      <w:pPr>
        <w:pStyle w:val="110"/>
        <w:tabs>
          <w:tab w:val="left" w:pos="426"/>
        </w:tabs>
        <w:snapToGrid w:val="0"/>
        <w:spacing w:line="360" w:lineRule="auto"/>
        <w:ind w:firstLineChars="0"/>
        <w:rPr>
          <w:rFonts w:ascii="宋体" w:hAnsi="宋体"/>
          <w:color w:val="000000" w:themeColor="text1"/>
        </w:rPr>
      </w:pPr>
      <w:r>
        <w:rPr>
          <w:rFonts w:ascii="宋体" w:hAnsi="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color w:val="000000" w:themeColor="text1"/>
        </w:rPr>
        <w:t>书各项</w:t>
      </w:r>
      <w:proofErr w:type="gramEnd"/>
      <w:r>
        <w:rPr>
          <w:rFonts w:ascii="宋体" w:hAnsi="宋体" w:hint="eastAsia"/>
          <w:color w:val="000000" w:themeColor="text1"/>
        </w:rPr>
        <w:t>条款存在任意一条负偏离或不响应的情况，不被推荐为成交候选人的要求。</w:t>
      </w:r>
    </w:p>
    <w:p w14:paraId="7B99F3D1" w14:textId="77777777" w:rsidR="001466D1" w:rsidRDefault="009F2E34">
      <w:pPr>
        <w:pStyle w:val="110"/>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5C2B8293" w14:textId="77777777" w:rsidR="001466D1" w:rsidRDefault="009F2E34">
      <w:pPr>
        <w:autoSpaceDE w:val="0"/>
        <w:autoSpaceDN w:val="0"/>
        <w:adjustRightInd w:val="0"/>
        <w:spacing w:line="360" w:lineRule="auto"/>
        <w:ind w:firstLineChars="196" w:firstLine="413"/>
        <w:rPr>
          <w:rFonts w:ascii="宋体" w:hAnsi="宋体"/>
          <w:b/>
          <w:color w:val="000000" w:themeColor="text1"/>
        </w:rPr>
      </w:pPr>
      <w:r>
        <w:rPr>
          <w:rFonts w:ascii="宋体" w:hAnsi="宋体" w:hint="eastAsia"/>
          <w:b/>
          <w:color w:val="000000" w:themeColor="text1"/>
        </w:rPr>
        <w:t>备注：</w:t>
      </w:r>
    </w:p>
    <w:p w14:paraId="0C3D1FBE" w14:textId="77777777" w:rsidR="001466D1" w:rsidRDefault="009F2E34">
      <w:pPr>
        <w:pStyle w:val="11"/>
        <w:numPr>
          <w:ilvl w:val="0"/>
          <w:numId w:val="2"/>
        </w:numPr>
        <w:autoSpaceDE w:val="0"/>
        <w:autoSpaceDN w:val="0"/>
        <w:adjustRightInd w:val="0"/>
        <w:spacing w:line="360" w:lineRule="auto"/>
        <w:ind w:firstLineChars="0"/>
        <w:rPr>
          <w:rFonts w:ascii="宋体" w:hAnsi="宋体"/>
          <w:color w:val="000000" w:themeColor="text1"/>
        </w:rPr>
      </w:pPr>
      <w:r>
        <w:rPr>
          <w:rFonts w:ascii="宋体" w:hAnsi="宋体" w:hint="eastAsia"/>
          <w:color w:val="000000" w:themeColor="text1"/>
        </w:rPr>
        <w:t>本声明</w:t>
      </w:r>
      <w:proofErr w:type="gramStart"/>
      <w:r>
        <w:rPr>
          <w:rFonts w:ascii="宋体" w:hAnsi="宋体" w:hint="eastAsia"/>
          <w:color w:val="000000" w:themeColor="text1"/>
        </w:rPr>
        <w:t>函必须</w:t>
      </w:r>
      <w:proofErr w:type="gramEnd"/>
      <w:r>
        <w:rPr>
          <w:rFonts w:ascii="宋体" w:hAnsi="宋体" w:hint="eastAsia"/>
          <w:color w:val="000000" w:themeColor="text1"/>
        </w:rPr>
        <w:t>提供且内容不得擅自删改，否则视为响应无效。</w:t>
      </w:r>
    </w:p>
    <w:p w14:paraId="1FF76370" w14:textId="77777777" w:rsidR="001466D1" w:rsidRDefault="009F2E34">
      <w:pPr>
        <w:pStyle w:val="11"/>
        <w:numPr>
          <w:ilvl w:val="0"/>
          <w:numId w:val="2"/>
        </w:numPr>
        <w:snapToGrid w:val="0"/>
        <w:spacing w:line="360" w:lineRule="auto"/>
        <w:ind w:firstLineChars="0"/>
        <w:rPr>
          <w:rFonts w:ascii="宋体" w:hAnsi="宋体"/>
          <w:color w:val="000000" w:themeColor="text1"/>
          <w:szCs w:val="21"/>
        </w:rPr>
      </w:pPr>
      <w:r>
        <w:rPr>
          <w:rFonts w:ascii="宋体" w:hAnsi="宋体" w:hint="eastAsia"/>
          <w:color w:val="000000" w:themeColor="text1"/>
          <w:szCs w:val="21"/>
        </w:rPr>
        <w:t>本</w:t>
      </w:r>
      <w:proofErr w:type="gramStart"/>
      <w:r>
        <w:rPr>
          <w:rFonts w:ascii="宋体" w:hAnsi="宋体" w:hint="eastAsia"/>
          <w:color w:val="000000" w:themeColor="text1"/>
          <w:szCs w:val="21"/>
        </w:rPr>
        <w:t>声明函如有</w:t>
      </w:r>
      <w:proofErr w:type="gramEnd"/>
      <w:r>
        <w:rPr>
          <w:rFonts w:ascii="宋体" w:hAnsi="宋体" w:hint="eastAsia"/>
          <w:color w:val="000000" w:themeColor="text1"/>
          <w:szCs w:val="21"/>
        </w:rPr>
        <w:t>虚假或与事实不符的，作无效报价处理。</w:t>
      </w:r>
    </w:p>
    <w:p w14:paraId="70AE87FE" w14:textId="77777777" w:rsidR="001466D1" w:rsidRDefault="001466D1">
      <w:pPr>
        <w:spacing w:line="360" w:lineRule="auto"/>
        <w:rPr>
          <w:rFonts w:ascii="宋体" w:hAnsi="宋体"/>
          <w:b/>
          <w:bCs/>
          <w:color w:val="000000" w:themeColor="text1"/>
          <w:sz w:val="32"/>
          <w:szCs w:val="32"/>
        </w:rPr>
      </w:pPr>
    </w:p>
    <w:p w14:paraId="72A3FFF9" w14:textId="77777777" w:rsidR="001466D1" w:rsidRDefault="009F2E34">
      <w:pPr>
        <w:wordWrap w:val="0"/>
        <w:spacing w:line="360" w:lineRule="auto"/>
        <w:jc w:val="right"/>
        <w:rPr>
          <w:rFonts w:ascii="宋体" w:hAnsi="宋体"/>
          <w:color w:val="000000" w:themeColor="text1"/>
          <w:szCs w:val="21"/>
          <w:u w:val="single"/>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r>
        <w:rPr>
          <w:rFonts w:ascii="宋体" w:hAnsi="宋体" w:hint="eastAsia"/>
          <w:color w:val="000000" w:themeColor="text1"/>
          <w:spacing w:val="4"/>
          <w:szCs w:val="21"/>
          <w:u w:val="single"/>
        </w:rPr>
        <w:t xml:space="preserve">          </w:t>
      </w:r>
    </w:p>
    <w:p w14:paraId="189FF875" w14:textId="77777777" w:rsidR="001466D1" w:rsidRDefault="001466D1">
      <w:pPr>
        <w:spacing w:line="360" w:lineRule="auto"/>
        <w:ind w:firstLineChars="50" w:firstLine="105"/>
        <w:jc w:val="right"/>
        <w:rPr>
          <w:rFonts w:ascii="宋体" w:hAnsi="宋体"/>
          <w:color w:val="000000" w:themeColor="text1"/>
          <w:szCs w:val="21"/>
          <w:u w:val="single"/>
        </w:rPr>
      </w:pPr>
    </w:p>
    <w:p w14:paraId="4C0B63DD" w14:textId="77777777" w:rsidR="001466D1" w:rsidRDefault="009F2E34">
      <w:pPr>
        <w:wordWrap w:val="0"/>
        <w:spacing w:line="360" w:lineRule="auto"/>
        <w:jc w:val="right"/>
        <w:rPr>
          <w:rFonts w:ascii="宋体" w:hAnsi="宋体"/>
          <w:color w:val="000000" w:themeColor="text1"/>
          <w:szCs w:val="21"/>
          <w:u w:val="single"/>
        </w:rPr>
      </w:pPr>
      <w:r>
        <w:rPr>
          <w:rFonts w:ascii="宋体" w:hAnsi="宋体" w:hint="eastAsia"/>
          <w:color w:val="000000" w:themeColor="text1"/>
          <w:spacing w:val="4"/>
          <w:szCs w:val="21"/>
        </w:rPr>
        <w:t>日期：</w:t>
      </w:r>
      <w:r>
        <w:rPr>
          <w:rFonts w:ascii="宋体" w:hAnsi="宋体" w:hint="eastAsia"/>
          <w:color w:val="000000" w:themeColor="text1"/>
          <w:spacing w:val="4"/>
          <w:szCs w:val="21"/>
          <w:u w:val="single"/>
        </w:rPr>
        <w:t xml:space="preserve">          </w:t>
      </w:r>
    </w:p>
    <w:p w14:paraId="6C02FA70" w14:textId="77777777" w:rsidR="001466D1" w:rsidRDefault="001466D1">
      <w:pPr>
        <w:spacing w:line="360" w:lineRule="auto"/>
        <w:jc w:val="right"/>
        <w:rPr>
          <w:rFonts w:ascii="宋体" w:hAnsi="宋体"/>
          <w:b/>
          <w:bCs/>
          <w:color w:val="000000" w:themeColor="text1"/>
          <w:sz w:val="32"/>
          <w:szCs w:val="32"/>
          <w:lang w:val="zh-CN"/>
        </w:rPr>
      </w:pPr>
    </w:p>
    <w:p w14:paraId="494E7CC5" w14:textId="77777777" w:rsidR="001466D1" w:rsidRDefault="001466D1">
      <w:pPr>
        <w:spacing w:line="360" w:lineRule="auto"/>
        <w:rPr>
          <w:rFonts w:ascii="宋体" w:hAnsi="宋体"/>
          <w:color w:val="000000" w:themeColor="text1"/>
        </w:rPr>
      </w:pPr>
    </w:p>
    <w:p w14:paraId="63156290" w14:textId="77777777" w:rsidR="001466D1" w:rsidRDefault="009F2E34">
      <w:pPr>
        <w:spacing w:line="360" w:lineRule="auto"/>
        <w:rPr>
          <w:rFonts w:ascii="宋体" w:eastAsia="黑体" w:hAnsi="宋体"/>
          <w:b/>
          <w:bCs/>
          <w:sz w:val="32"/>
          <w:szCs w:val="32"/>
        </w:rPr>
      </w:pPr>
      <w:r>
        <w:rPr>
          <w:rFonts w:ascii="宋体" w:hAnsi="宋体"/>
          <w:color w:val="000000" w:themeColor="text1"/>
        </w:rPr>
        <w:br w:type="page"/>
      </w:r>
      <w:bookmarkStart w:id="1" w:name="_Toc435514863"/>
      <w:bookmarkStart w:id="2" w:name="_Toc435515303"/>
    </w:p>
    <w:p w14:paraId="467315B7" w14:textId="77777777" w:rsidR="001466D1" w:rsidRDefault="009F2E34">
      <w:pPr>
        <w:pStyle w:val="2"/>
        <w:spacing w:before="0" w:after="0"/>
        <w:jc w:val="center"/>
      </w:pPr>
      <w:r>
        <w:rPr>
          <w:rFonts w:hint="eastAsia"/>
        </w:rPr>
        <w:lastRenderedPageBreak/>
        <w:t>供应商资格声明函</w:t>
      </w:r>
    </w:p>
    <w:p w14:paraId="4814DA6F" w14:textId="77777777" w:rsidR="001466D1" w:rsidRDefault="001466D1">
      <w:pPr>
        <w:rPr>
          <w:b/>
        </w:rPr>
      </w:pPr>
    </w:p>
    <w:p w14:paraId="630C9CB4" w14:textId="77777777" w:rsidR="001466D1" w:rsidRDefault="009F2E34">
      <w:pPr>
        <w:spacing w:line="360" w:lineRule="auto"/>
        <w:rPr>
          <w:rFonts w:ascii="宋体" w:hAnsi="宋体"/>
          <w:b/>
          <w:color w:val="000000" w:themeColor="text1"/>
          <w:szCs w:val="21"/>
        </w:rPr>
      </w:pPr>
      <w:r>
        <w:rPr>
          <w:rFonts w:ascii="宋体" w:hAnsi="宋体" w:hint="eastAsia"/>
          <w:b/>
          <w:color w:val="000000" w:themeColor="text1"/>
          <w:szCs w:val="21"/>
        </w:rPr>
        <w:t>致：</w:t>
      </w:r>
      <w:r>
        <w:rPr>
          <w:rFonts w:asciiTheme="minorEastAsia" w:hAnsiTheme="minorEastAsia" w:hint="eastAsia"/>
          <w:b/>
          <w:color w:val="000000" w:themeColor="text1"/>
          <w:szCs w:val="21"/>
        </w:rPr>
        <w:t>汕头职业技术学院</w:t>
      </w:r>
    </w:p>
    <w:p w14:paraId="75E4910F" w14:textId="77777777" w:rsidR="001466D1" w:rsidRDefault="001466D1">
      <w:pPr>
        <w:rPr>
          <w:b/>
        </w:rPr>
      </w:pPr>
    </w:p>
    <w:p w14:paraId="5C9DED53" w14:textId="77777777" w:rsidR="001466D1" w:rsidRDefault="009F2E34">
      <w:pPr>
        <w:snapToGrid w:val="0"/>
        <w:spacing w:line="360" w:lineRule="auto"/>
        <w:ind w:firstLineChars="202" w:firstLine="424"/>
        <w:rPr>
          <w:rFonts w:ascii="宋体" w:hAnsi="宋体"/>
        </w:rPr>
      </w:pPr>
      <w:r>
        <w:rPr>
          <w:rFonts w:ascii="宋体" w:hAnsi="宋体" w:hint="eastAsia"/>
          <w:szCs w:val="21"/>
        </w:rPr>
        <w:t>关于贵单位、贵司</w:t>
      </w:r>
      <w:r>
        <w:rPr>
          <w:rFonts w:ascii="宋体" w:hAnsi="宋体" w:hint="eastAsia"/>
        </w:rPr>
        <w:t>发布</w:t>
      </w:r>
      <w:r>
        <w:rPr>
          <w:rFonts w:ascii="仿宋_GB2312" w:hAnsi="仿宋_GB2312" w:hint="eastAsia"/>
          <w:b/>
          <w:bCs/>
          <w:szCs w:val="21"/>
          <w:u w:val="single"/>
        </w:rPr>
        <w:t xml:space="preserve"> </w:t>
      </w:r>
      <w:r>
        <w:rPr>
          <w:rFonts w:ascii="仿宋_GB2312" w:hAnsi="仿宋_GB2312" w:hint="eastAsia"/>
          <w:b/>
          <w:bCs/>
          <w:szCs w:val="21"/>
          <w:u w:val="single"/>
        </w:rPr>
        <w:t xml:space="preserve">                  </w:t>
      </w:r>
      <w:r>
        <w:rPr>
          <w:rFonts w:ascii="宋体" w:hAnsi="宋体" w:hint="eastAsia"/>
        </w:rPr>
        <w:t>的采购公告，本公司（企业）愿意参加竞价，并声明：</w:t>
      </w:r>
    </w:p>
    <w:p w14:paraId="31A6732D" w14:textId="77777777" w:rsidR="001466D1" w:rsidRDefault="009F2E34">
      <w:pPr>
        <w:snapToGrid w:val="0"/>
        <w:spacing w:line="360" w:lineRule="auto"/>
        <w:ind w:firstLineChars="200" w:firstLine="420"/>
        <w:rPr>
          <w:rFonts w:ascii="宋体" w:hAnsi="宋体"/>
          <w:bCs/>
        </w:rPr>
      </w:pPr>
      <w:r>
        <w:rPr>
          <w:rFonts w:ascii="宋体" w:hAnsi="宋体" w:hint="eastAsia"/>
        </w:rPr>
        <w:t>一、本公司（企业）</w:t>
      </w:r>
      <w:r>
        <w:rPr>
          <w:rFonts w:ascii="宋体" w:hAnsi="宋体" w:hint="eastAsia"/>
          <w:bCs/>
        </w:rPr>
        <w:t>具备《中华人民共和国政府采购法》第二十二条规定的条件：</w:t>
      </w:r>
    </w:p>
    <w:p w14:paraId="599D6002" w14:textId="77777777" w:rsidR="001466D1" w:rsidRDefault="009F2E34">
      <w:pPr>
        <w:spacing w:line="360" w:lineRule="auto"/>
        <w:ind w:firstLine="360"/>
        <w:rPr>
          <w:rFonts w:ascii="宋体" w:hAnsi="宋体" w:cs="宋体"/>
          <w:szCs w:val="21"/>
        </w:rPr>
      </w:pPr>
      <w:r>
        <w:rPr>
          <w:rFonts w:ascii="宋体" w:hAnsi="宋体" w:cs="宋体" w:hint="eastAsia"/>
          <w:szCs w:val="21"/>
        </w:rPr>
        <w:t>（一）具有独立承担民事责任的能力；</w:t>
      </w:r>
    </w:p>
    <w:p w14:paraId="057924B1" w14:textId="77777777" w:rsidR="001466D1" w:rsidRDefault="009F2E34">
      <w:pPr>
        <w:spacing w:line="360" w:lineRule="auto"/>
        <w:ind w:firstLine="360"/>
        <w:rPr>
          <w:rFonts w:ascii="宋体" w:hAnsi="宋体" w:cs="宋体"/>
          <w:szCs w:val="21"/>
        </w:rPr>
      </w:pPr>
      <w:r>
        <w:rPr>
          <w:rFonts w:ascii="宋体" w:hAnsi="宋体" w:cs="宋体" w:hint="eastAsia"/>
          <w:szCs w:val="21"/>
        </w:rPr>
        <w:t>（二）具有良好的商业信誉和健全的财务会计制度；</w:t>
      </w:r>
      <w:r>
        <w:rPr>
          <w:rFonts w:ascii="宋体" w:hAnsi="宋体" w:cs="宋体"/>
          <w:szCs w:val="21"/>
        </w:rPr>
        <w:t xml:space="preserve"> </w:t>
      </w:r>
    </w:p>
    <w:p w14:paraId="1381465D" w14:textId="77777777" w:rsidR="001466D1" w:rsidRDefault="009F2E34">
      <w:pPr>
        <w:spacing w:line="360" w:lineRule="auto"/>
        <w:ind w:firstLine="360"/>
        <w:rPr>
          <w:rFonts w:ascii="宋体" w:hAnsi="宋体" w:cs="宋体"/>
          <w:szCs w:val="21"/>
        </w:rPr>
      </w:pPr>
      <w:r>
        <w:rPr>
          <w:rFonts w:ascii="宋体" w:hAnsi="宋体" w:cs="宋体" w:hint="eastAsia"/>
          <w:szCs w:val="21"/>
        </w:rPr>
        <w:t>（三）具有履行合同所必需的设备和专业技术能力；</w:t>
      </w:r>
    </w:p>
    <w:p w14:paraId="617509C4" w14:textId="77777777" w:rsidR="001466D1" w:rsidRDefault="009F2E34">
      <w:pPr>
        <w:spacing w:line="360" w:lineRule="auto"/>
        <w:ind w:firstLine="360"/>
        <w:rPr>
          <w:rFonts w:ascii="宋体" w:hAnsi="宋体" w:cs="宋体"/>
          <w:szCs w:val="21"/>
        </w:rPr>
      </w:pPr>
      <w:r>
        <w:rPr>
          <w:rFonts w:ascii="宋体" w:hAnsi="宋体" w:cs="宋体" w:hint="eastAsia"/>
          <w:szCs w:val="21"/>
        </w:rPr>
        <w:t>（四）有依法缴纳税收和社会保障资金的良好记录；</w:t>
      </w:r>
    </w:p>
    <w:p w14:paraId="620495F1" w14:textId="77777777" w:rsidR="001466D1" w:rsidRDefault="009F2E34">
      <w:pPr>
        <w:spacing w:line="360" w:lineRule="auto"/>
        <w:ind w:firstLine="360"/>
        <w:rPr>
          <w:rFonts w:ascii="宋体" w:hAnsi="宋体" w:cs="宋体"/>
          <w:szCs w:val="21"/>
        </w:rPr>
      </w:pPr>
      <w:r>
        <w:rPr>
          <w:rFonts w:ascii="宋体" w:hAnsi="宋体" w:cs="宋体" w:hint="eastAsia"/>
          <w:szCs w:val="21"/>
        </w:rPr>
        <w:t>（五）参加政府采购活动前三年内，在经营活动中没有重大违法记录；</w:t>
      </w:r>
    </w:p>
    <w:p w14:paraId="64F93469" w14:textId="77777777" w:rsidR="001466D1" w:rsidRDefault="009F2E34">
      <w:pPr>
        <w:spacing w:line="360" w:lineRule="auto"/>
        <w:ind w:firstLine="360"/>
        <w:rPr>
          <w:rFonts w:ascii="宋体" w:hAnsi="宋体" w:cs="宋体"/>
          <w:szCs w:val="21"/>
        </w:rPr>
      </w:pPr>
      <w:r>
        <w:rPr>
          <w:rFonts w:ascii="宋体" w:hAnsi="宋体" w:cs="宋体" w:hint="eastAsia"/>
          <w:szCs w:val="21"/>
        </w:rPr>
        <w:t>（六）法律、行政法规规定的其他条件。</w:t>
      </w:r>
    </w:p>
    <w:p w14:paraId="475C95A2" w14:textId="77777777" w:rsidR="001466D1" w:rsidRDefault="009F2E34">
      <w:pPr>
        <w:snapToGrid w:val="0"/>
        <w:spacing w:line="360" w:lineRule="auto"/>
        <w:ind w:firstLineChars="202" w:firstLine="424"/>
        <w:rPr>
          <w:rFonts w:ascii="宋体" w:hAnsi="宋体"/>
        </w:rPr>
      </w:pPr>
      <w:r>
        <w:rPr>
          <w:rFonts w:ascii="宋体" w:hAnsi="宋体" w:hint="eastAsia"/>
        </w:rPr>
        <w:t>二、本公司具有本次采购项目服务能力。</w:t>
      </w:r>
    </w:p>
    <w:p w14:paraId="45E53A7F" w14:textId="77777777" w:rsidR="001466D1" w:rsidRDefault="009F2E34">
      <w:pPr>
        <w:snapToGrid w:val="0"/>
        <w:spacing w:line="360" w:lineRule="auto"/>
        <w:ind w:firstLineChars="202" w:firstLine="424"/>
        <w:rPr>
          <w:rFonts w:ascii="宋体" w:hAnsi="宋体"/>
        </w:rPr>
      </w:pPr>
      <w:r>
        <w:rPr>
          <w:rFonts w:ascii="宋体" w:hAnsi="宋体" w:hint="eastAsia"/>
        </w:rPr>
        <w:t>三、本公司有固定的经营场所，信誉良好、售后维护服务好，并且在经营活动中无严重违法记录。</w:t>
      </w:r>
    </w:p>
    <w:p w14:paraId="06020164" w14:textId="77777777" w:rsidR="001466D1" w:rsidRDefault="009F2E34">
      <w:pPr>
        <w:snapToGrid w:val="0"/>
        <w:spacing w:line="360" w:lineRule="auto"/>
        <w:ind w:firstLineChars="202" w:firstLine="424"/>
      </w:pPr>
      <w:r>
        <w:rPr>
          <w:rFonts w:ascii="宋体" w:hAnsi="宋体" w:hint="eastAsia"/>
        </w:rPr>
        <w:t>四、</w:t>
      </w:r>
      <w:r>
        <w:t>本公司在本项目中</w:t>
      </w:r>
      <w:proofErr w:type="gramStart"/>
      <w:r>
        <w:t>不</w:t>
      </w:r>
      <w:proofErr w:type="gramEnd"/>
      <w:r>
        <w:t>转包分包且不联合竞价。</w:t>
      </w:r>
    </w:p>
    <w:p w14:paraId="15FC1859" w14:textId="77777777" w:rsidR="001466D1" w:rsidRDefault="009F2E34">
      <w:pPr>
        <w:snapToGrid w:val="0"/>
        <w:spacing w:line="360" w:lineRule="auto"/>
        <w:ind w:firstLineChars="202" w:firstLine="424"/>
        <w:rPr>
          <w:rFonts w:ascii="宋体" w:hAnsi="宋体"/>
        </w:rPr>
      </w:pPr>
      <w:r>
        <w:rPr>
          <w:rFonts w:ascii="宋体" w:hAnsi="宋体" w:hint="eastAsia"/>
        </w:rPr>
        <w:t>本公司（企业）承诺在本次采购活动中，如有违法、违规</w:t>
      </w:r>
      <w:r>
        <w:rPr>
          <w:rFonts w:ascii="宋体" w:hAnsi="宋体" w:hint="eastAsia"/>
          <w:szCs w:val="21"/>
        </w:rPr>
        <w:t>、</w:t>
      </w:r>
      <w:r>
        <w:rPr>
          <w:rFonts w:ascii="宋体" w:hAnsi="宋体" w:hint="eastAsia"/>
        </w:rPr>
        <w:t>弄虚作假行为，所造成的损失、不良后果及法律责任，一律由我公司（企业）承担。</w:t>
      </w:r>
    </w:p>
    <w:p w14:paraId="033EB898" w14:textId="77777777" w:rsidR="001466D1" w:rsidRDefault="009F2E34">
      <w:pPr>
        <w:spacing w:line="360" w:lineRule="auto"/>
        <w:ind w:firstLine="420"/>
      </w:pPr>
      <w:r>
        <w:rPr>
          <w:rFonts w:hint="eastAsia"/>
        </w:rPr>
        <w:t>特此声明！</w:t>
      </w:r>
    </w:p>
    <w:p w14:paraId="183C63C8" w14:textId="77777777" w:rsidR="001466D1" w:rsidRDefault="009F2E34">
      <w:pPr>
        <w:autoSpaceDE w:val="0"/>
        <w:autoSpaceDN w:val="0"/>
        <w:adjustRightInd w:val="0"/>
        <w:spacing w:line="360" w:lineRule="auto"/>
        <w:ind w:firstLineChars="196" w:firstLine="413"/>
        <w:rPr>
          <w:rFonts w:ascii="宋体" w:hAnsi="宋体"/>
          <w:b/>
        </w:rPr>
      </w:pPr>
      <w:r>
        <w:rPr>
          <w:rFonts w:ascii="宋体" w:hAnsi="宋体" w:hint="eastAsia"/>
          <w:b/>
        </w:rPr>
        <w:t>备注：</w:t>
      </w:r>
    </w:p>
    <w:p w14:paraId="5FCCAADA" w14:textId="77777777" w:rsidR="001466D1" w:rsidRDefault="009F2E34">
      <w:pPr>
        <w:pStyle w:val="a5"/>
        <w:numPr>
          <w:ilvl w:val="0"/>
          <w:numId w:val="3"/>
        </w:numPr>
        <w:autoSpaceDE w:val="0"/>
        <w:autoSpaceDN w:val="0"/>
        <w:adjustRightInd w:val="0"/>
        <w:spacing w:after="78" w:line="360" w:lineRule="auto"/>
        <w:ind w:left="840"/>
        <w:rPr>
          <w:rFonts w:ascii="宋体" w:hAnsi="宋体"/>
        </w:rPr>
      </w:pPr>
      <w:r>
        <w:rPr>
          <w:rFonts w:ascii="宋体" w:hAnsi="宋体" w:hint="eastAsia"/>
        </w:rPr>
        <w:t>本声明</w:t>
      </w:r>
      <w:proofErr w:type="gramStart"/>
      <w:r>
        <w:rPr>
          <w:rFonts w:ascii="宋体" w:hAnsi="宋体" w:hint="eastAsia"/>
        </w:rPr>
        <w:t>函必须</w:t>
      </w:r>
      <w:proofErr w:type="gramEnd"/>
      <w:r>
        <w:rPr>
          <w:rFonts w:ascii="宋体" w:hAnsi="宋体" w:hint="eastAsia"/>
        </w:rPr>
        <w:t>提供且内容不得擅自删改，否则视为响应无效。</w:t>
      </w:r>
    </w:p>
    <w:p w14:paraId="49C34AB5" w14:textId="77777777" w:rsidR="001466D1" w:rsidRDefault="009F2E34">
      <w:pPr>
        <w:pStyle w:val="a5"/>
        <w:numPr>
          <w:ilvl w:val="0"/>
          <w:numId w:val="3"/>
        </w:numPr>
        <w:snapToGrid w:val="0"/>
        <w:spacing w:after="78" w:line="360" w:lineRule="auto"/>
        <w:ind w:left="840"/>
        <w:rPr>
          <w:rFonts w:ascii="宋体" w:hAnsi="宋体"/>
          <w:szCs w:val="21"/>
        </w:rPr>
      </w:pPr>
      <w:r>
        <w:rPr>
          <w:rFonts w:ascii="宋体" w:hAnsi="宋体" w:hint="eastAsia"/>
          <w:szCs w:val="21"/>
        </w:rPr>
        <w:t>本</w:t>
      </w:r>
      <w:proofErr w:type="gramStart"/>
      <w:r>
        <w:rPr>
          <w:rFonts w:ascii="宋体" w:hAnsi="宋体" w:hint="eastAsia"/>
          <w:szCs w:val="21"/>
        </w:rPr>
        <w:t>声明函如有</w:t>
      </w:r>
      <w:proofErr w:type="gramEnd"/>
      <w:r>
        <w:rPr>
          <w:rFonts w:ascii="宋体" w:hAnsi="宋体" w:hint="eastAsia"/>
          <w:szCs w:val="21"/>
        </w:rPr>
        <w:t>虚假或与事实不符的，作无效报价处理。</w:t>
      </w:r>
    </w:p>
    <w:p w14:paraId="6415CF9A" w14:textId="77777777" w:rsidR="001466D1" w:rsidRDefault="001466D1">
      <w:pPr>
        <w:autoSpaceDE w:val="0"/>
        <w:autoSpaceDN w:val="0"/>
        <w:adjustRightInd w:val="0"/>
        <w:spacing w:line="360" w:lineRule="auto"/>
        <w:rPr>
          <w:rFonts w:ascii="宋体" w:hAnsi="宋体"/>
          <w:b/>
        </w:rPr>
      </w:pPr>
    </w:p>
    <w:p w14:paraId="33CA3C95" w14:textId="77777777" w:rsidR="001466D1" w:rsidRDefault="001466D1">
      <w:pPr>
        <w:tabs>
          <w:tab w:val="left" w:pos="426"/>
        </w:tabs>
        <w:adjustRightInd w:val="0"/>
        <w:snapToGrid w:val="0"/>
        <w:spacing w:line="360" w:lineRule="auto"/>
        <w:rPr>
          <w:rFonts w:ascii="宋体" w:hAnsi="宋体"/>
          <w:bCs/>
        </w:rPr>
      </w:pPr>
    </w:p>
    <w:p w14:paraId="708300B5" w14:textId="77777777" w:rsidR="001466D1" w:rsidRDefault="009F2E34">
      <w:pPr>
        <w:spacing w:line="360" w:lineRule="auto"/>
        <w:ind w:firstLine="420"/>
        <w:rPr>
          <w:u w:val="single"/>
        </w:rPr>
      </w:pPr>
      <w:r>
        <w:rPr>
          <w:rFonts w:hint="eastAsia"/>
        </w:rPr>
        <w:t>供应商名称</w:t>
      </w:r>
      <w:r>
        <w:rPr>
          <w:rFonts w:ascii="宋体" w:hint="eastAsia"/>
        </w:rPr>
        <w:t>（</w:t>
      </w:r>
      <w:r>
        <w:rPr>
          <w:rFonts w:ascii="宋体" w:hAnsi="宋体" w:hint="eastAsia"/>
        </w:rPr>
        <w:t>单位盖</w:t>
      </w:r>
      <w:r>
        <w:rPr>
          <w:rFonts w:hint="eastAsia"/>
          <w:spacing w:val="4"/>
        </w:rPr>
        <w:t>公章</w:t>
      </w:r>
      <w:r>
        <w:rPr>
          <w:rFonts w:ascii="宋体" w:hint="eastAsia"/>
        </w:rPr>
        <w:t>）</w:t>
      </w:r>
      <w:r>
        <w:rPr>
          <w:rFonts w:hint="eastAsia"/>
        </w:rPr>
        <w:t>：</w:t>
      </w:r>
      <w:r>
        <w:rPr>
          <w:rFonts w:hint="eastAsia"/>
          <w:u w:val="single"/>
        </w:rPr>
        <w:t xml:space="preserve">                          </w:t>
      </w:r>
    </w:p>
    <w:p w14:paraId="6CBF2520" w14:textId="77777777" w:rsidR="001466D1" w:rsidRDefault="009F2E34">
      <w:pPr>
        <w:spacing w:line="360" w:lineRule="auto"/>
        <w:ind w:firstLineChars="200" w:firstLine="420"/>
        <w:rPr>
          <w:u w:val="single"/>
        </w:rPr>
      </w:pPr>
      <w:r>
        <w:rPr>
          <w:rFonts w:hint="eastAsia"/>
        </w:rPr>
        <w:t>日期：</w:t>
      </w:r>
      <w:r>
        <w:rPr>
          <w:rFonts w:hint="eastAsia"/>
          <w:u w:val="single"/>
        </w:rPr>
        <w:t xml:space="preserve">                </w:t>
      </w:r>
    </w:p>
    <w:p w14:paraId="7C0022C0" w14:textId="77777777" w:rsidR="001466D1" w:rsidRDefault="001466D1">
      <w:pPr>
        <w:spacing w:line="360" w:lineRule="auto"/>
        <w:ind w:firstLine="420"/>
        <w:rPr>
          <w:rFonts w:ascii="宋体" w:hAnsi="宋体"/>
          <w:szCs w:val="21"/>
        </w:rPr>
      </w:pPr>
    </w:p>
    <w:bookmarkEnd w:id="1"/>
    <w:bookmarkEnd w:id="2"/>
    <w:p w14:paraId="2C420FC5" w14:textId="77777777" w:rsidR="001466D1" w:rsidRDefault="009F2E34">
      <w:r>
        <w:rPr>
          <w:rFonts w:hint="eastAsia"/>
        </w:rPr>
        <w:br w:type="page"/>
      </w:r>
    </w:p>
    <w:p w14:paraId="7D63C151" w14:textId="77777777" w:rsidR="001466D1" w:rsidRDefault="009F2E34">
      <w:pPr>
        <w:pStyle w:val="2"/>
        <w:spacing w:before="0" w:after="0"/>
        <w:jc w:val="center"/>
      </w:pPr>
      <w:r>
        <w:rPr>
          <w:rFonts w:hint="eastAsia"/>
        </w:rPr>
        <w:lastRenderedPageBreak/>
        <w:t>报价表</w:t>
      </w:r>
    </w:p>
    <w:p w14:paraId="76FC4EF0" w14:textId="77777777" w:rsidR="001466D1" w:rsidRDefault="001466D1"/>
    <w:p w14:paraId="486D399C" w14:textId="77777777" w:rsidR="001466D1" w:rsidRDefault="001466D1">
      <w:pPr>
        <w:pStyle w:val="a0"/>
      </w:pPr>
    </w:p>
    <w:tbl>
      <w:tblPr>
        <w:tblW w:w="7530" w:type="dxa"/>
        <w:jc w:val="center"/>
        <w:tblLayout w:type="fixed"/>
        <w:tblCellMar>
          <w:left w:w="0" w:type="dxa"/>
          <w:right w:w="0" w:type="dxa"/>
        </w:tblCellMar>
        <w:tblLook w:val="04A0" w:firstRow="1" w:lastRow="0" w:firstColumn="1" w:lastColumn="0" w:noHBand="0" w:noVBand="1"/>
      </w:tblPr>
      <w:tblGrid>
        <w:gridCol w:w="2955"/>
        <w:gridCol w:w="3195"/>
        <w:gridCol w:w="1380"/>
      </w:tblGrid>
      <w:tr w:rsidR="001466D1" w14:paraId="27A1F021" w14:textId="77777777">
        <w:trPr>
          <w:trHeight w:val="285"/>
          <w:jc w:val="center"/>
        </w:trPr>
        <w:tc>
          <w:tcPr>
            <w:tcW w:w="295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2147E938" w14:textId="77777777" w:rsidR="001466D1" w:rsidRDefault="009F2E34">
            <w:pPr>
              <w:jc w:val="center"/>
              <w:textAlignment w:val="center"/>
              <w:rPr>
                <w:rFonts w:ascii="宋体" w:hAnsi="宋体" w:cs="宋体"/>
                <w:color w:val="000000"/>
                <w:sz w:val="24"/>
                <w:szCs w:val="24"/>
              </w:rPr>
            </w:pPr>
            <w:r>
              <w:rPr>
                <w:rFonts w:ascii="宋体" w:hAnsi="宋体" w:cs="宋体" w:hint="eastAsia"/>
                <w:color w:val="000000"/>
                <w:sz w:val="24"/>
                <w:szCs w:val="24"/>
              </w:rPr>
              <w:t>课程名称</w:t>
            </w:r>
          </w:p>
        </w:tc>
        <w:tc>
          <w:tcPr>
            <w:tcW w:w="319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5ECAD120" w14:textId="77777777" w:rsidR="001466D1" w:rsidRDefault="009F2E34">
            <w:pPr>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要求</w:t>
            </w:r>
          </w:p>
        </w:tc>
        <w:tc>
          <w:tcPr>
            <w:tcW w:w="138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25C592EA" w14:textId="77777777" w:rsidR="001466D1" w:rsidRDefault="009F2E34">
            <w:pPr>
              <w:jc w:val="center"/>
              <w:textAlignment w:val="center"/>
              <w:rPr>
                <w:rFonts w:ascii="宋体" w:hAnsi="宋体" w:cs="宋体"/>
                <w:color w:val="000000"/>
                <w:sz w:val="24"/>
                <w:szCs w:val="24"/>
                <w:lang w:bidi="ar"/>
              </w:rPr>
            </w:pPr>
            <w:r>
              <w:rPr>
                <w:rFonts w:ascii="宋体" w:hAnsi="宋体" w:cs="宋体" w:hint="eastAsia"/>
                <w:color w:val="000000"/>
                <w:sz w:val="24"/>
                <w:szCs w:val="24"/>
                <w:lang w:bidi="ar"/>
              </w:rPr>
              <w:t>报价</w:t>
            </w:r>
          </w:p>
        </w:tc>
      </w:tr>
      <w:tr w:rsidR="001466D1" w14:paraId="316E86CB" w14:textId="77777777">
        <w:trPr>
          <w:trHeight w:val="2900"/>
          <w:jc w:val="center"/>
        </w:trPr>
        <w:tc>
          <w:tcPr>
            <w:tcW w:w="295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A85E2A8" w14:textId="77777777" w:rsidR="001466D1" w:rsidRDefault="009F2E34">
            <w:pPr>
              <w:jc w:val="center"/>
              <w:textAlignment w:val="center"/>
              <w:rPr>
                <w:rFonts w:ascii="宋体" w:hAnsi="宋体" w:cs="宋体"/>
                <w:color w:val="000000"/>
                <w:sz w:val="24"/>
                <w:szCs w:val="24"/>
              </w:rPr>
            </w:pPr>
            <w:r>
              <w:rPr>
                <w:rFonts w:ascii="宋体" w:hAnsi="宋体" w:cs="宋体"/>
                <w:color w:val="000000"/>
                <w:sz w:val="24"/>
                <w:szCs w:val="24"/>
              </w:rPr>
              <w:t>《无机与分析化学及实验》、《仪器分析》《大气污染控制技术》</w:t>
            </w:r>
          </w:p>
        </w:tc>
        <w:tc>
          <w:tcPr>
            <w:tcW w:w="31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D54F124" w14:textId="77777777" w:rsidR="001466D1" w:rsidRDefault="009F2E34">
            <w:pPr>
              <w:textAlignment w:val="center"/>
            </w:pPr>
            <w:r>
              <w:rPr>
                <w:rFonts w:hint="eastAsia"/>
              </w:rPr>
              <w:t>1</w:t>
            </w:r>
            <w:r>
              <w:rPr>
                <w:rFonts w:hint="eastAsia"/>
              </w:rPr>
              <w:t>、</w:t>
            </w:r>
            <w:r>
              <w:rPr>
                <w:rFonts w:hint="eastAsia"/>
              </w:rPr>
              <w:t>470</w:t>
            </w:r>
            <w:r>
              <w:rPr>
                <w:rFonts w:hint="eastAsia"/>
              </w:rPr>
              <w:t>分钟视频制作，含拍摄、剪辑、字幕。</w:t>
            </w:r>
          </w:p>
          <w:p w14:paraId="4EB3CF10" w14:textId="77777777" w:rsidR="001466D1" w:rsidRDefault="009F2E34">
            <w:pPr>
              <w:textAlignment w:val="center"/>
            </w:pPr>
            <w:r>
              <w:rPr>
                <w:rFonts w:hint="eastAsia"/>
              </w:rPr>
              <w:t>2</w:t>
            </w:r>
            <w:r>
              <w:rPr>
                <w:rFonts w:hint="eastAsia"/>
              </w:rPr>
              <w:t>、由供应商提供可以实时交互及成像的虚拟演播</w:t>
            </w:r>
            <w:proofErr w:type="gramStart"/>
            <w:r>
              <w:rPr>
                <w:rFonts w:hint="eastAsia"/>
              </w:rPr>
              <w:t>厅拍摄</w:t>
            </w:r>
            <w:proofErr w:type="gramEnd"/>
            <w:r>
              <w:rPr>
                <w:rFonts w:hint="eastAsia"/>
              </w:rPr>
              <w:t>基地。</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31B829C" w14:textId="77777777" w:rsidR="001466D1" w:rsidRDefault="009F2E34">
            <w:pPr>
              <w:jc w:val="center"/>
              <w:textAlignment w:val="center"/>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元</w:t>
            </w:r>
          </w:p>
        </w:tc>
      </w:tr>
    </w:tbl>
    <w:p w14:paraId="7835F7B4" w14:textId="77777777" w:rsidR="001466D1" w:rsidRDefault="001466D1"/>
    <w:p w14:paraId="496CAC0D" w14:textId="77777777" w:rsidR="001466D1" w:rsidRDefault="001466D1">
      <w:pPr>
        <w:pStyle w:val="a0"/>
      </w:pPr>
    </w:p>
    <w:p w14:paraId="69114BB5" w14:textId="77777777" w:rsidR="001466D1" w:rsidRDefault="001466D1">
      <w:pPr>
        <w:spacing w:line="360" w:lineRule="auto"/>
        <w:rPr>
          <w:rFonts w:hAnsi="宋体" w:cs="宋体"/>
          <w:szCs w:val="22"/>
        </w:rPr>
      </w:pPr>
    </w:p>
    <w:p w14:paraId="5792488D" w14:textId="77777777" w:rsidR="001466D1" w:rsidRDefault="001466D1">
      <w:pPr>
        <w:pStyle w:val="a0"/>
        <w:rPr>
          <w:rFonts w:hAnsi="宋体" w:cs="宋体"/>
          <w:szCs w:val="22"/>
        </w:rPr>
      </w:pPr>
    </w:p>
    <w:p w14:paraId="21F63559" w14:textId="77777777" w:rsidR="001466D1" w:rsidRDefault="009F2E34">
      <w:pPr>
        <w:spacing w:line="360" w:lineRule="auto"/>
        <w:ind w:firstLine="420"/>
        <w:rPr>
          <w:u w:val="single"/>
        </w:rPr>
      </w:pPr>
      <w:r>
        <w:rPr>
          <w:rFonts w:hint="eastAsia"/>
        </w:rPr>
        <w:t>供应商名称</w:t>
      </w:r>
      <w:r>
        <w:rPr>
          <w:rFonts w:ascii="宋体" w:hint="eastAsia"/>
        </w:rPr>
        <w:t>（</w:t>
      </w:r>
      <w:r>
        <w:rPr>
          <w:rFonts w:ascii="宋体" w:hAnsi="宋体" w:hint="eastAsia"/>
        </w:rPr>
        <w:t>单位盖</w:t>
      </w:r>
      <w:r>
        <w:rPr>
          <w:rFonts w:hint="eastAsia"/>
          <w:spacing w:val="4"/>
        </w:rPr>
        <w:t>公章</w:t>
      </w:r>
      <w:r>
        <w:rPr>
          <w:rFonts w:ascii="宋体" w:hint="eastAsia"/>
        </w:rPr>
        <w:t>）</w:t>
      </w:r>
      <w:r>
        <w:rPr>
          <w:rFonts w:hint="eastAsia"/>
        </w:rPr>
        <w:t>：</w:t>
      </w:r>
      <w:r>
        <w:rPr>
          <w:rFonts w:hint="eastAsia"/>
          <w:u w:val="single"/>
        </w:rPr>
        <w:t xml:space="preserve">                          </w:t>
      </w:r>
    </w:p>
    <w:p w14:paraId="7D694EED" w14:textId="77777777" w:rsidR="001466D1" w:rsidRDefault="009F2E34">
      <w:pPr>
        <w:spacing w:line="360" w:lineRule="auto"/>
        <w:ind w:firstLineChars="200" w:firstLine="420"/>
        <w:rPr>
          <w:u w:val="single"/>
        </w:rPr>
      </w:pPr>
      <w:r>
        <w:rPr>
          <w:rFonts w:hint="eastAsia"/>
        </w:rPr>
        <w:t>日期：</w:t>
      </w:r>
      <w:r>
        <w:rPr>
          <w:rFonts w:hint="eastAsia"/>
          <w:u w:val="single"/>
        </w:rPr>
        <w:t xml:space="preserve">                </w:t>
      </w:r>
    </w:p>
    <w:p w14:paraId="4C05D1C2" w14:textId="77777777" w:rsidR="001466D1" w:rsidRDefault="001466D1">
      <w:pPr>
        <w:pStyle w:val="a0"/>
        <w:rPr>
          <w:rFonts w:hAnsi="宋体" w:cs="宋体"/>
          <w:szCs w:val="22"/>
        </w:rPr>
      </w:pPr>
    </w:p>
    <w:sectPr w:rsidR="00146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ACBB05"/>
    <w:multiLevelType w:val="singleLevel"/>
    <w:tmpl w:val="93ACBB05"/>
    <w:lvl w:ilvl="0">
      <w:start w:val="1"/>
      <w:numFmt w:val="decimal"/>
      <w:suff w:val="nothing"/>
      <w:lvlText w:val="%1、"/>
      <w:lvlJc w:val="left"/>
    </w:lvl>
  </w:abstractNum>
  <w:abstractNum w:abstractNumId="1"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6D1"/>
    <w:rsid w:val="001466D1"/>
    <w:rsid w:val="009F2E34"/>
    <w:rsid w:val="00BB2110"/>
    <w:rsid w:val="04985446"/>
    <w:rsid w:val="06977832"/>
    <w:rsid w:val="07E75B6F"/>
    <w:rsid w:val="08A63608"/>
    <w:rsid w:val="0A02484E"/>
    <w:rsid w:val="0AA82323"/>
    <w:rsid w:val="0C6C1876"/>
    <w:rsid w:val="0D651DF3"/>
    <w:rsid w:val="0DD82F3E"/>
    <w:rsid w:val="12634E1C"/>
    <w:rsid w:val="13CD34E7"/>
    <w:rsid w:val="13D3373E"/>
    <w:rsid w:val="14884767"/>
    <w:rsid w:val="177E7E74"/>
    <w:rsid w:val="1F871068"/>
    <w:rsid w:val="208912D1"/>
    <w:rsid w:val="20917878"/>
    <w:rsid w:val="221D1AF7"/>
    <w:rsid w:val="230C5CE8"/>
    <w:rsid w:val="24BE3A6F"/>
    <w:rsid w:val="257007B0"/>
    <w:rsid w:val="26C95183"/>
    <w:rsid w:val="27B178FE"/>
    <w:rsid w:val="28684E51"/>
    <w:rsid w:val="28B17AEF"/>
    <w:rsid w:val="2A6E7508"/>
    <w:rsid w:val="2D0B3EED"/>
    <w:rsid w:val="2E1B7A01"/>
    <w:rsid w:val="2E9053C1"/>
    <w:rsid w:val="2ED84AA1"/>
    <w:rsid w:val="2F40278D"/>
    <w:rsid w:val="3183602F"/>
    <w:rsid w:val="32614909"/>
    <w:rsid w:val="32A45E26"/>
    <w:rsid w:val="34B648CE"/>
    <w:rsid w:val="356F4EC8"/>
    <w:rsid w:val="37346433"/>
    <w:rsid w:val="386E6D7A"/>
    <w:rsid w:val="3914788D"/>
    <w:rsid w:val="39534578"/>
    <w:rsid w:val="3B532799"/>
    <w:rsid w:val="3B833F61"/>
    <w:rsid w:val="3CD27089"/>
    <w:rsid w:val="3D9E7D59"/>
    <w:rsid w:val="407D0159"/>
    <w:rsid w:val="40A2380C"/>
    <w:rsid w:val="411E52FE"/>
    <w:rsid w:val="412A5A33"/>
    <w:rsid w:val="4135473D"/>
    <w:rsid w:val="42965E92"/>
    <w:rsid w:val="44F74E11"/>
    <w:rsid w:val="45490C7D"/>
    <w:rsid w:val="45503A64"/>
    <w:rsid w:val="47A06E56"/>
    <w:rsid w:val="4B217257"/>
    <w:rsid w:val="4B3D3D4F"/>
    <w:rsid w:val="4D7D36B0"/>
    <w:rsid w:val="500660C1"/>
    <w:rsid w:val="51C967F6"/>
    <w:rsid w:val="52205345"/>
    <w:rsid w:val="548922C8"/>
    <w:rsid w:val="551E6B2A"/>
    <w:rsid w:val="5B446745"/>
    <w:rsid w:val="5C7B7E07"/>
    <w:rsid w:val="5CA02A22"/>
    <w:rsid w:val="5CC338F6"/>
    <w:rsid w:val="5CE61C0C"/>
    <w:rsid w:val="5F171C74"/>
    <w:rsid w:val="63494424"/>
    <w:rsid w:val="63FB11BC"/>
    <w:rsid w:val="65112D8C"/>
    <w:rsid w:val="656A5B61"/>
    <w:rsid w:val="6760172C"/>
    <w:rsid w:val="67650AF0"/>
    <w:rsid w:val="67712721"/>
    <w:rsid w:val="6CAA2B46"/>
    <w:rsid w:val="6CBD14FF"/>
    <w:rsid w:val="6D2A0074"/>
    <w:rsid w:val="6E6E00A8"/>
    <w:rsid w:val="6EFF2AC9"/>
    <w:rsid w:val="73D42A68"/>
    <w:rsid w:val="741558E8"/>
    <w:rsid w:val="76A64435"/>
    <w:rsid w:val="7A6D36D1"/>
    <w:rsid w:val="7A8334C2"/>
    <w:rsid w:val="7C9619E1"/>
    <w:rsid w:val="7DEB2464"/>
    <w:rsid w:val="7ED6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284AB"/>
  <w15:docId w15:val="{C11BFD91-16FE-41DA-A713-6A904E45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Pr>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10"/>
    <w:qFormat/>
    <w:pPr>
      <w:spacing w:line="360" w:lineRule="atLeast"/>
      <w:ind w:firstLine="425"/>
    </w:pPr>
    <w:rPr>
      <w:kern w:val="21"/>
    </w:rPr>
  </w:style>
  <w:style w:type="paragraph" w:customStyle="1" w:styleId="10">
    <w:name w:val="正文1"/>
    <w:basedOn w:val="a"/>
    <w:next w:val="a0"/>
    <w:qFormat/>
    <w:pPr>
      <w:spacing w:line="360" w:lineRule="auto"/>
    </w:pPr>
    <w:rPr>
      <w:rFonts w:ascii="宋体" w:hAnsi="华文宋体"/>
      <w:kern w:val="20"/>
      <w:sz w:val="24"/>
    </w:rPr>
  </w:style>
  <w:style w:type="paragraph" w:styleId="a4">
    <w:name w:val="Plain Text"/>
    <w:basedOn w:val="a"/>
    <w:qFormat/>
    <w:pPr>
      <w:widowControl w:val="0"/>
      <w:jc w:val="both"/>
    </w:pPr>
    <w:rPr>
      <w:rFonts w:ascii="宋体" w:hAnsi="Courier New"/>
      <w:kern w:val="2"/>
    </w:rPr>
  </w:style>
  <w:style w:type="paragraph" w:styleId="a5">
    <w:name w:val="List Paragraph"/>
    <w:basedOn w:val="a"/>
    <w:uiPriority w:val="34"/>
    <w:qFormat/>
    <w:pPr>
      <w:spacing w:after="200" w:line="276" w:lineRule="auto"/>
      <w:ind w:left="720"/>
      <w:contextualSpacing/>
    </w:pPr>
    <w:rPr>
      <w:rFonts w:ascii="Calibri" w:hAnsi="Calibri"/>
      <w:sz w:val="22"/>
      <w:szCs w:val="22"/>
    </w:rPr>
  </w:style>
  <w:style w:type="paragraph" w:customStyle="1" w:styleId="11">
    <w:name w:val="列出段落1"/>
    <w:basedOn w:val="a"/>
    <w:uiPriority w:val="34"/>
    <w:qFormat/>
    <w:pPr>
      <w:widowControl w:val="0"/>
      <w:ind w:firstLineChars="200" w:firstLine="420"/>
      <w:jc w:val="both"/>
    </w:pPr>
    <w:rPr>
      <w:rFonts w:ascii="Calibri" w:hAnsi="Calibri"/>
      <w:kern w:val="2"/>
      <w:szCs w:val="24"/>
    </w:rPr>
  </w:style>
  <w:style w:type="paragraph" w:customStyle="1" w:styleId="12">
    <w:name w:val="1正文"/>
    <w:basedOn w:val="a"/>
    <w:qFormat/>
    <w:pPr>
      <w:spacing w:line="360" w:lineRule="auto"/>
      <w:ind w:firstLineChars="200" w:firstLine="200"/>
    </w:pPr>
    <w:rPr>
      <w:rFonts w:ascii="宋体" w:hAnsi="宋体"/>
      <w:sz w:val="24"/>
      <w:lang w:val="zh-CN"/>
    </w:rPr>
  </w:style>
  <w:style w:type="paragraph" w:customStyle="1" w:styleId="a6">
    <w:name w:val="表内容居中"/>
    <w:basedOn w:val="a"/>
    <w:qFormat/>
    <w:pPr>
      <w:spacing w:afterLines="25" w:after="25"/>
      <w:jc w:val="center"/>
      <w:textAlignment w:val="center"/>
    </w:pPr>
    <w:rPr>
      <w:rFonts w:ascii="仿宋_GB2312" w:eastAsia="仿宋_GB2312" w:hAnsi="Calibri"/>
      <w:szCs w:val="22"/>
    </w:rPr>
  </w:style>
  <w:style w:type="paragraph" w:customStyle="1" w:styleId="a7">
    <w:name w:val="表内容缩进"/>
    <w:basedOn w:val="a"/>
    <w:qFormat/>
    <w:pPr>
      <w:spacing w:afterLines="25" w:after="25"/>
    </w:pPr>
    <w:rPr>
      <w:rFonts w:ascii="仿宋_GB2312" w:eastAsia="仿宋_GB2312" w:hAnsi="Calibri"/>
      <w:szCs w:val="22"/>
    </w:rPr>
  </w:style>
  <w:style w:type="paragraph" w:customStyle="1" w:styleId="NewNewNewNewNew">
    <w:name w:val="正文 New New New New New"/>
    <w:qFormat/>
    <w:pPr>
      <w:widowControl w:val="0"/>
      <w:jc w:val="both"/>
    </w:pPr>
    <w:rPr>
      <w:kern w:val="2"/>
      <w:sz w:val="21"/>
      <w:szCs w:val="24"/>
    </w:rPr>
  </w:style>
  <w:style w:type="paragraph" w:customStyle="1" w:styleId="a8">
    <w:name w:val="正文规范"/>
    <w:basedOn w:val="a"/>
    <w:qFormat/>
    <w:pPr>
      <w:spacing w:line="420" w:lineRule="auto"/>
      <w:ind w:firstLineChars="200" w:firstLine="200"/>
    </w:pPr>
    <w:rPr>
      <w:rFonts w:ascii="Calibri" w:hAnsi="Calibri"/>
      <w:sz w:val="24"/>
      <w:szCs w:val="21"/>
    </w:rPr>
  </w:style>
  <w:style w:type="paragraph" w:customStyle="1" w:styleId="a9">
    <w:name w:val="表内容不缩进"/>
    <w:basedOn w:val="a7"/>
    <w:qFormat/>
  </w:style>
  <w:style w:type="paragraph" w:customStyle="1" w:styleId="110">
    <w:name w:val="列出段落11"/>
    <w:basedOn w:val="a"/>
    <w:uiPriority w:val="34"/>
    <w:qFormat/>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田 秀芳</cp:lastModifiedBy>
  <cp:revision>2</cp:revision>
  <cp:lastPrinted>2021-04-26T05:56:00Z</cp:lastPrinted>
  <dcterms:created xsi:type="dcterms:W3CDTF">2020-11-09T08:42:00Z</dcterms:created>
  <dcterms:modified xsi:type="dcterms:W3CDTF">2021-11-22T09:35:00Z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7C94FDDA32494A62849C862DB3B71B66</vt:lpwstr>
  </property>
</Properties>
</file>