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2022年“最美科技工作者”</w:t>
      </w:r>
    </w:p>
    <w:p>
      <w:pPr>
        <w:spacing w:before="312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2年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sz w:val="24"/>
          <w:szCs w:val="28"/>
        </w:rPr>
      </w:pP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1.工作单位：填写候选人人事关系所在单位，应为法人单位。</w:t>
      </w: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2.推荐单位：各地级以上市党委宣传部、市科协、市科技局（委）、生态环境局，省级学会、协会、研究会，有关高校、科研院所，省各主办单位等。作为推荐单位，由哪个单位推荐的，填写单位名称。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3．推荐表中所涉及日期统一用阿拉伯数字，如2022年01月01日。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7．推荐领域包括从事的学科领域（理、工、农、医、综合）及在哪些方面取得业绩（“四个面向”与社会服务等），根据实际填写。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8．学习工作经历从中专或大学毕业后填起，含科普工作经历。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9．主要事迹2000字左右，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10.所在单位意见：由候选人人事关系所在单位填写，须加盖单位公章。意见中应明确写出是否同意推荐。候选人人事关系所在单位与实际就职单位不一致的，实际就职单位应同时签署意见并签字、盖章</w:t>
      </w:r>
      <w:r>
        <w:rPr>
          <w:rFonts w:hint="eastAsia"/>
          <w:spacing w:val="4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20" w:lineRule="exact"/>
        <w:ind w:firstLine="561"/>
        <w:rPr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理科   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工科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农科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医科     </w:t>
            </w:r>
            <w:r>
              <w:rPr>
                <w:rFonts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综合类学科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主要事迹（2000字左右，主要从爱国、创新、求实、奉献、协同、育人等相关角度进行描述）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sz w:val="28"/>
              </w:rPr>
            </w:pPr>
            <w:r>
              <w:rPr>
                <w:sz w:val="28"/>
              </w:rPr>
              <w:t>候选人签名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年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月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F57AD"/>
    <w:rsid w:val="1E252E3F"/>
    <w:rsid w:val="4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941</Words>
  <Characters>973</Characters>
  <Lines>0</Lines>
  <Paragraphs>0</Paragraphs>
  <TotalTime>3</TotalTime>
  <ScaleCrop>false</ScaleCrop>
  <LinksUpToDate>false</LinksUpToDate>
  <CharactersWithSpaces>1172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2022-04-06T02:36:00Z</dcterms:created>
  <dc:creator>XY</dc:creator>
  <cp:lastModifiedBy>XY</cp:lastModifiedBy>
  <dcterms:modified xsi:type="dcterms:W3CDTF">2022-04-06T02:49:23Z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1A540EFEE8E943AB8EE69D83B9AB39F6</vt:lpwstr>
  </property>
</Properties>
</file>