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DF" w:rsidRPr="00013DE8" w:rsidRDefault="006248AA" w:rsidP="00013DE8">
      <w:pPr>
        <w:jc w:val="center"/>
        <w:rPr>
          <w:b/>
          <w:sz w:val="28"/>
          <w:szCs w:val="28"/>
        </w:rPr>
      </w:pPr>
      <w:r>
        <w:rPr>
          <w:rFonts w:hint="eastAsia"/>
          <w:sz w:val="32"/>
          <w:szCs w:val="32"/>
        </w:rPr>
        <w:t>附件</w:t>
      </w:r>
      <w:r w:rsidR="00D845C7">
        <w:rPr>
          <w:rFonts w:hint="eastAsia"/>
          <w:sz w:val="32"/>
          <w:szCs w:val="32"/>
        </w:rPr>
        <w:t>：</w:t>
      </w:r>
      <w:r>
        <w:rPr>
          <w:rFonts w:hint="eastAsia"/>
          <w:sz w:val="32"/>
          <w:szCs w:val="32"/>
        </w:rPr>
        <w:t>计算机系</w:t>
      </w:r>
      <w:r>
        <w:rPr>
          <w:rFonts w:hint="eastAsia"/>
          <w:sz w:val="32"/>
          <w:szCs w:val="32"/>
        </w:rPr>
        <w:t>Web</w:t>
      </w:r>
      <w:r>
        <w:rPr>
          <w:rFonts w:hint="eastAsia"/>
          <w:sz w:val="32"/>
          <w:szCs w:val="32"/>
        </w:rPr>
        <w:t>应用开发实训室建设项目报价表</w:t>
      </w:r>
    </w:p>
    <w:tbl>
      <w:tblPr>
        <w:tblW w:w="5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094"/>
        <w:gridCol w:w="3969"/>
        <w:gridCol w:w="689"/>
        <w:gridCol w:w="855"/>
        <w:gridCol w:w="1101"/>
        <w:gridCol w:w="1079"/>
      </w:tblGrid>
      <w:tr w:rsidR="00C60405" w:rsidRPr="00A9227D" w:rsidTr="006248AA">
        <w:trPr>
          <w:trHeight w:val="567"/>
          <w:jc w:val="center"/>
        </w:trPr>
        <w:tc>
          <w:tcPr>
            <w:tcW w:w="373" w:type="pct"/>
            <w:tcBorders>
              <w:bottom w:val="single" w:sz="4" w:space="0" w:color="auto"/>
            </w:tcBorders>
            <w:shd w:val="clear" w:color="auto" w:fill="DBE5F1"/>
            <w:noWrap/>
            <w:vAlign w:val="center"/>
          </w:tcPr>
          <w:p w:rsidR="00C60405" w:rsidRPr="00A9227D" w:rsidRDefault="00C60405" w:rsidP="00424222">
            <w:pPr>
              <w:widowControl/>
              <w:spacing w:line="320" w:lineRule="exact"/>
              <w:jc w:val="center"/>
              <w:rPr>
                <w:rFonts w:ascii="宋体" w:hAnsi="宋体" w:cs="宋体"/>
                <w:b/>
                <w:kern w:val="0"/>
                <w:szCs w:val="21"/>
              </w:rPr>
            </w:pPr>
            <w:r w:rsidRPr="00A9227D">
              <w:rPr>
                <w:rFonts w:ascii="宋体" w:hAnsi="宋体" w:cs="宋体" w:hint="eastAsia"/>
                <w:b/>
                <w:kern w:val="0"/>
                <w:szCs w:val="21"/>
              </w:rPr>
              <w:t>序号</w:t>
            </w:r>
          </w:p>
        </w:tc>
        <w:tc>
          <w:tcPr>
            <w:tcW w:w="576" w:type="pct"/>
            <w:tcBorders>
              <w:bottom w:val="single" w:sz="4" w:space="0" w:color="auto"/>
            </w:tcBorders>
            <w:shd w:val="clear" w:color="auto" w:fill="DBE5F1"/>
            <w:noWrap/>
            <w:vAlign w:val="center"/>
          </w:tcPr>
          <w:p w:rsidR="00C60405" w:rsidRPr="00A9227D" w:rsidRDefault="006248AA" w:rsidP="00424222">
            <w:pPr>
              <w:widowControl/>
              <w:spacing w:line="320" w:lineRule="exact"/>
              <w:jc w:val="center"/>
              <w:rPr>
                <w:rFonts w:ascii="宋体" w:hAnsi="宋体" w:cs="宋体"/>
                <w:b/>
                <w:kern w:val="0"/>
                <w:szCs w:val="21"/>
              </w:rPr>
            </w:pPr>
            <w:r>
              <w:rPr>
                <w:rFonts w:ascii="宋体" w:hAnsi="宋体" w:cs="宋体" w:hint="eastAsia"/>
                <w:b/>
                <w:kern w:val="0"/>
                <w:szCs w:val="21"/>
              </w:rPr>
              <w:t>物品</w:t>
            </w:r>
            <w:r w:rsidR="00C60405" w:rsidRPr="00A9227D">
              <w:rPr>
                <w:rFonts w:ascii="宋体" w:hAnsi="宋体" w:cs="宋体" w:hint="eastAsia"/>
                <w:b/>
                <w:kern w:val="0"/>
                <w:szCs w:val="21"/>
              </w:rPr>
              <w:t>名称</w:t>
            </w:r>
          </w:p>
        </w:tc>
        <w:tc>
          <w:tcPr>
            <w:tcW w:w="2090" w:type="pct"/>
            <w:tcBorders>
              <w:bottom w:val="single" w:sz="4" w:space="0" w:color="auto"/>
            </w:tcBorders>
            <w:shd w:val="clear" w:color="auto" w:fill="DBE5F1"/>
            <w:noWrap/>
            <w:vAlign w:val="center"/>
          </w:tcPr>
          <w:p w:rsidR="00C60405" w:rsidRPr="00A9227D" w:rsidRDefault="00C60405" w:rsidP="00424222">
            <w:pPr>
              <w:widowControl/>
              <w:spacing w:line="320" w:lineRule="exact"/>
              <w:jc w:val="center"/>
              <w:rPr>
                <w:rFonts w:ascii="宋体" w:hAnsi="宋体" w:cs="宋体"/>
                <w:b/>
                <w:kern w:val="0"/>
                <w:szCs w:val="21"/>
              </w:rPr>
            </w:pPr>
            <w:r>
              <w:rPr>
                <w:rFonts w:ascii="宋体" w:hAnsi="宋体" w:cs="宋体" w:hint="eastAsia"/>
                <w:b/>
                <w:kern w:val="0"/>
                <w:szCs w:val="21"/>
              </w:rPr>
              <w:t>技术</w:t>
            </w:r>
            <w:r w:rsidRPr="00A9227D">
              <w:rPr>
                <w:rFonts w:ascii="宋体" w:hAnsi="宋体" w:cs="宋体" w:hint="eastAsia"/>
                <w:b/>
                <w:kern w:val="0"/>
                <w:szCs w:val="21"/>
              </w:rPr>
              <w:t>参数</w:t>
            </w:r>
          </w:p>
        </w:tc>
        <w:tc>
          <w:tcPr>
            <w:tcW w:w="363" w:type="pct"/>
            <w:tcBorders>
              <w:bottom w:val="single" w:sz="4" w:space="0" w:color="auto"/>
            </w:tcBorders>
            <w:shd w:val="clear" w:color="auto" w:fill="DBE5F1"/>
            <w:noWrap/>
            <w:vAlign w:val="center"/>
          </w:tcPr>
          <w:p w:rsidR="00C60405" w:rsidRPr="00A9227D" w:rsidRDefault="00C60405" w:rsidP="00424222">
            <w:pPr>
              <w:widowControl/>
              <w:spacing w:line="320" w:lineRule="exact"/>
              <w:jc w:val="center"/>
              <w:rPr>
                <w:rFonts w:ascii="宋体" w:hAnsi="宋体" w:cs="宋体"/>
                <w:b/>
                <w:kern w:val="0"/>
                <w:szCs w:val="21"/>
              </w:rPr>
            </w:pPr>
            <w:r w:rsidRPr="00A9227D">
              <w:rPr>
                <w:rFonts w:ascii="宋体" w:hAnsi="宋体" w:cs="宋体" w:hint="eastAsia"/>
                <w:b/>
                <w:kern w:val="0"/>
                <w:szCs w:val="21"/>
              </w:rPr>
              <w:t>数量</w:t>
            </w:r>
          </w:p>
        </w:tc>
        <w:tc>
          <w:tcPr>
            <w:tcW w:w="450" w:type="pct"/>
            <w:tcBorders>
              <w:bottom w:val="single" w:sz="4" w:space="0" w:color="auto"/>
            </w:tcBorders>
            <w:shd w:val="clear" w:color="auto" w:fill="DBE5F1"/>
            <w:noWrap/>
            <w:vAlign w:val="center"/>
          </w:tcPr>
          <w:p w:rsidR="00C60405" w:rsidRPr="00A9227D" w:rsidRDefault="00C60405" w:rsidP="00424222">
            <w:pPr>
              <w:widowControl/>
              <w:spacing w:line="320" w:lineRule="exact"/>
              <w:jc w:val="center"/>
              <w:rPr>
                <w:rFonts w:ascii="宋体" w:hAnsi="宋体" w:cs="宋体"/>
                <w:b/>
                <w:kern w:val="0"/>
                <w:szCs w:val="21"/>
              </w:rPr>
            </w:pPr>
            <w:r w:rsidRPr="00A9227D">
              <w:rPr>
                <w:rFonts w:ascii="宋体" w:hAnsi="宋体" w:cs="宋体" w:hint="eastAsia"/>
                <w:b/>
                <w:kern w:val="0"/>
                <w:szCs w:val="21"/>
              </w:rPr>
              <w:t>单位</w:t>
            </w:r>
          </w:p>
        </w:tc>
        <w:tc>
          <w:tcPr>
            <w:tcW w:w="580" w:type="pct"/>
            <w:tcBorders>
              <w:bottom w:val="single" w:sz="4" w:space="0" w:color="auto"/>
            </w:tcBorders>
            <w:shd w:val="clear" w:color="auto" w:fill="DBE5F1"/>
            <w:vAlign w:val="center"/>
          </w:tcPr>
          <w:p w:rsidR="00C60405" w:rsidRPr="00A9227D" w:rsidRDefault="00C60405" w:rsidP="0056387B">
            <w:pPr>
              <w:widowControl/>
              <w:spacing w:line="320" w:lineRule="exact"/>
              <w:jc w:val="center"/>
              <w:rPr>
                <w:rFonts w:ascii="宋体" w:hAnsi="宋体" w:cs="宋体"/>
                <w:b/>
                <w:kern w:val="0"/>
                <w:szCs w:val="21"/>
              </w:rPr>
            </w:pPr>
            <w:r>
              <w:rPr>
                <w:rFonts w:ascii="宋体" w:hAnsi="宋体" w:cs="宋体" w:hint="eastAsia"/>
                <w:b/>
                <w:kern w:val="0"/>
                <w:szCs w:val="21"/>
              </w:rPr>
              <w:t>单价</w:t>
            </w:r>
            <w:r w:rsidR="006248AA">
              <w:rPr>
                <w:rFonts w:ascii="宋体" w:hAnsi="宋体" w:cs="宋体" w:hint="eastAsia"/>
                <w:b/>
                <w:kern w:val="0"/>
                <w:szCs w:val="21"/>
              </w:rPr>
              <w:t>（元）</w:t>
            </w:r>
          </w:p>
        </w:tc>
        <w:tc>
          <w:tcPr>
            <w:tcW w:w="568" w:type="pct"/>
            <w:tcBorders>
              <w:bottom w:val="single" w:sz="4" w:space="0" w:color="auto"/>
            </w:tcBorders>
            <w:shd w:val="clear" w:color="auto" w:fill="DBE5F1"/>
            <w:vAlign w:val="center"/>
          </w:tcPr>
          <w:p w:rsidR="00C60405" w:rsidRPr="00A9227D" w:rsidRDefault="00C60405" w:rsidP="0056387B">
            <w:pPr>
              <w:widowControl/>
              <w:spacing w:line="320" w:lineRule="exact"/>
              <w:jc w:val="center"/>
              <w:rPr>
                <w:rFonts w:ascii="宋体" w:hAnsi="宋体" w:cs="宋体"/>
                <w:b/>
                <w:kern w:val="0"/>
                <w:szCs w:val="21"/>
              </w:rPr>
            </w:pPr>
            <w:r>
              <w:rPr>
                <w:rFonts w:ascii="宋体" w:hAnsi="宋体" w:cs="宋体" w:hint="eastAsia"/>
                <w:b/>
                <w:kern w:val="0"/>
                <w:szCs w:val="21"/>
              </w:rPr>
              <w:t>总价</w:t>
            </w:r>
            <w:r w:rsidR="006248AA">
              <w:rPr>
                <w:rFonts w:ascii="宋体" w:hAnsi="宋体" w:cs="宋体" w:hint="eastAsia"/>
                <w:b/>
                <w:kern w:val="0"/>
                <w:szCs w:val="21"/>
              </w:rPr>
              <w:t>（元）</w:t>
            </w:r>
          </w:p>
        </w:tc>
      </w:tr>
      <w:tr w:rsidR="00C60405" w:rsidRPr="00A9227D" w:rsidTr="006248AA">
        <w:trPr>
          <w:trHeight w:val="416"/>
          <w:jc w:val="center"/>
        </w:trPr>
        <w:tc>
          <w:tcPr>
            <w:tcW w:w="3852" w:type="pct"/>
            <w:gridSpan w:val="5"/>
            <w:shd w:val="clear" w:color="auto" w:fill="DBE5F1"/>
            <w:noWrap/>
            <w:vAlign w:val="center"/>
          </w:tcPr>
          <w:p w:rsidR="00C60405" w:rsidRPr="00C177FD" w:rsidRDefault="00C60405" w:rsidP="00B82CA7">
            <w:pPr>
              <w:jc w:val="center"/>
              <w:rPr>
                <w:rFonts w:ascii="宋体" w:hAnsi="宋体" w:cs="宋体"/>
                <w:b/>
                <w:color w:val="000000"/>
                <w:sz w:val="18"/>
                <w:szCs w:val="18"/>
              </w:rPr>
            </w:pPr>
            <w:r>
              <w:rPr>
                <w:rFonts w:ascii="宋体" w:hAnsi="宋体" w:cs="宋体"/>
                <w:b/>
                <w:color w:val="000000"/>
                <w:sz w:val="18"/>
                <w:szCs w:val="18"/>
              </w:rPr>
              <w:t>一</w:t>
            </w:r>
            <w:r>
              <w:rPr>
                <w:rFonts w:ascii="宋体" w:hAnsi="宋体" w:cs="宋体" w:hint="eastAsia"/>
                <w:b/>
                <w:color w:val="000000"/>
                <w:sz w:val="18"/>
                <w:szCs w:val="18"/>
              </w:rPr>
              <w:t>、</w:t>
            </w:r>
            <w:r w:rsidR="00204E7C">
              <w:rPr>
                <w:rFonts w:ascii="宋体" w:hAnsi="宋体" w:cs="宋体" w:hint="eastAsia"/>
                <w:b/>
                <w:color w:val="000000"/>
                <w:sz w:val="18"/>
                <w:szCs w:val="18"/>
              </w:rPr>
              <w:t>实训室</w:t>
            </w:r>
            <w:r w:rsidRPr="00C177FD">
              <w:rPr>
                <w:rFonts w:ascii="宋体" w:hAnsi="宋体" w:cs="宋体"/>
                <w:b/>
                <w:color w:val="000000"/>
                <w:sz w:val="18"/>
                <w:szCs w:val="18"/>
              </w:rPr>
              <w:t>设备部分</w:t>
            </w:r>
          </w:p>
        </w:tc>
        <w:tc>
          <w:tcPr>
            <w:tcW w:w="580" w:type="pct"/>
            <w:shd w:val="clear" w:color="auto" w:fill="DBE5F1"/>
            <w:vAlign w:val="center"/>
          </w:tcPr>
          <w:p w:rsidR="00C60405" w:rsidRPr="00DB570B" w:rsidRDefault="00C60405" w:rsidP="00DB570B">
            <w:pPr>
              <w:jc w:val="center"/>
              <w:rPr>
                <w:rFonts w:ascii="宋体" w:hAnsi="宋体" w:cs="宋体"/>
                <w:color w:val="000000"/>
                <w:sz w:val="18"/>
                <w:szCs w:val="18"/>
              </w:rPr>
            </w:pPr>
          </w:p>
        </w:tc>
        <w:tc>
          <w:tcPr>
            <w:tcW w:w="568" w:type="pct"/>
            <w:shd w:val="clear" w:color="auto" w:fill="DBE5F1"/>
            <w:vAlign w:val="center"/>
          </w:tcPr>
          <w:p w:rsidR="00C60405" w:rsidRPr="00DB570B" w:rsidRDefault="00C60405" w:rsidP="00DB570B">
            <w:pPr>
              <w:jc w:val="center"/>
              <w:rPr>
                <w:rFonts w:ascii="宋体" w:hAnsi="宋体" w:cs="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监考</w:t>
            </w:r>
          </w:p>
          <w:p w:rsidR="00D6666E" w:rsidRDefault="00D6666E" w:rsidP="000A390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工作站</w:t>
            </w:r>
          </w:p>
          <w:p w:rsidR="00D6666E" w:rsidRPr="0008751B" w:rsidRDefault="00D6666E" w:rsidP="000A390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（监考机）</w:t>
            </w:r>
          </w:p>
        </w:tc>
        <w:tc>
          <w:tcPr>
            <w:tcW w:w="2090" w:type="pct"/>
            <w:shd w:val="clear" w:color="auto" w:fill="auto"/>
            <w:noWrap/>
            <w:vAlign w:val="center"/>
          </w:tcPr>
          <w:p w:rsidR="00D6666E" w:rsidRPr="002F0CB9" w:rsidRDefault="00D6666E" w:rsidP="001B3AEA">
            <w:pPr>
              <w:widowControl/>
              <w:spacing w:line="320" w:lineRule="exact"/>
              <w:jc w:val="left"/>
              <w:rPr>
                <w:rFonts w:ascii="宋体" w:hAnsi="宋体" w:cs="宋体"/>
                <w:kern w:val="0"/>
                <w:sz w:val="18"/>
                <w:szCs w:val="18"/>
              </w:rPr>
            </w:pPr>
            <w:r w:rsidRPr="00641319">
              <w:rPr>
                <w:rFonts w:ascii="宋体" w:hAnsi="宋体" w:cs="宋体" w:hint="eastAsia"/>
                <w:color w:val="000000"/>
                <w:kern w:val="0"/>
                <w:sz w:val="18"/>
                <w:szCs w:val="18"/>
              </w:rPr>
              <w:t>CPU：</w:t>
            </w:r>
            <w:proofErr w:type="spellStart"/>
            <w:r>
              <w:rPr>
                <w:rFonts w:ascii="宋体" w:hAnsi="宋体" w:cs="宋体" w:hint="eastAsia"/>
                <w:color w:val="000000"/>
                <w:kern w:val="0"/>
                <w:sz w:val="18"/>
                <w:szCs w:val="18"/>
              </w:rPr>
              <w:t>Inter</w:t>
            </w:r>
            <w:r w:rsidRPr="00FC16EF">
              <w:rPr>
                <w:rFonts w:ascii="宋体" w:hAnsi="宋体" w:cs="宋体"/>
                <w:color w:val="000000"/>
                <w:kern w:val="0"/>
                <w:sz w:val="18"/>
                <w:szCs w:val="18"/>
              </w:rPr>
              <w:t>Core</w:t>
            </w:r>
            <w:proofErr w:type="spellEnd"/>
            <w:r w:rsidRPr="00FC16EF">
              <w:rPr>
                <w:rFonts w:ascii="宋体" w:hAnsi="宋体" w:cs="宋体"/>
                <w:color w:val="000000"/>
                <w:kern w:val="0"/>
                <w:sz w:val="18"/>
                <w:szCs w:val="18"/>
              </w:rPr>
              <w:t xml:space="preserve"> i7-9700</w:t>
            </w:r>
            <w:proofErr w:type="gramStart"/>
            <w:r>
              <w:rPr>
                <w:rFonts w:ascii="宋体" w:hAnsi="宋体" w:cs="宋体" w:hint="eastAsia"/>
                <w:kern w:val="0"/>
                <w:sz w:val="18"/>
                <w:szCs w:val="18"/>
              </w:rPr>
              <w:t>八</w:t>
            </w:r>
            <w:proofErr w:type="gramEnd"/>
            <w:r w:rsidRPr="002F0CB9">
              <w:rPr>
                <w:rFonts w:ascii="宋体" w:hAnsi="宋体" w:cs="宋体" w:hint="eastAsia"/>
                <w:kern w:val="0"/>
                <w:sz w:val="18"/>
                <w:szCs w:val="18"/>
              </w:rPr>
              <w:t>核 3.0Ghz</w:t>
            </w:r>
          </w:p>
          <w:p w:rsidR="00D6666E" w:rsidRPr="002F0CB9" w:rsidRDefault="00D6666E" w:rsidP="001B3AEA">
            <w:pPr>
              <w:widowControl/>
              <w:spacing w:line="320" w:lineRule="exact"/>
              <w:jc w:val="left"/>
              <w:rPr>
                <w:rFonts w:ascii="宋体" w:hAnsi="宋体" w:cs="宋体"/>
                <w:kern w:val="0"/>
                <w:sz w:val="18"/>
                <w:szCs w:val="18"/>
              </w:rPr>
            </w:pPr>
            <w:r w:rsidRPr="002F0CB9">
              <w:rPr>
                <w:rFonts w:ascii="宋体" w:hAnsi="宋体" w:cs="宋体" w:hint="eastAsia"/>
                <w:kern w:val="0"/>
                <w:sz w:val="18"/>
                <w:szCs w:val="18"/>
              </w:rPr>
              <w:t>内存：</w:t>
            </w:r>
            <w:r>
              <w:rPr>
                <w:rFonts w:ascii="宋体" w:hAnsi="宋体" w:cs="宋体" w:hint="eastAsia"/>
                <w:kern w:val="0"/>
                <w:sz w:val="18"/>
                <w:szCs w:val="18"/>
              </w:rPr>
              <w:t>32</w:t>
            </w:r>
            <w:r w:rsidRPr="002F0CB9">
              <w:rPr>
                <w:rFonts w:ascii="宋体" w:hAnsi="宋体" w:cs="宋体" w:hint="eastAsia"/>
                <w:kern w:val="0"/>
                <w:sz w:val="18"/>
                <w:szCs w:val="18"/>
              </w:rPr>
              <w:t xml:space="preserve"> GB-DDR4</w:t>
            </w:r>
          </w:p>
          <w:p w:rsidR="00D6666E" w:rsidRDefault="00D6666E" w:rsidP="001B3AEA">
            <w:pPr>
              <w:widowControl/>
              <w:spacing w:line="320" w:lineRule="exact"/>
              <w:jc w:val="left"/>
              <w:rPr>
                <w:rFonts w:ascii="宋体" w:hAnsi="宋体" w:cs="宋体"/>
                <w:color w:val="000000"/>
                <w:kern w:val="0"/>
                <w:sz w:val="18"/>
                <w:szCs w:val="18"/>
              </w:rPr>
            </w:pPr>
            <w:r w:rsidRPr="002F0CB9">
              <w:rPr>
                <w:rFonts w:ascii="宋体" w:hAnsi="宋体" w:cs="宋体" w:hint="eastAsia"/>
                <w:kern w:val="0"/>
                <w:sz w:val="18"/>
                <w:szCs w:val="18"/>
              </w:rPr>
              <w:t>硬盘：512G S</w:t>
            </w:r>
            <w:r>
              <w:rPr>
                <w:rFonts w:ascii="宋体" w:hAnsi="宋体" w:cs="宋体" w:hint="eastAsia"/>
                <w:color w:val="000000"/>
                <w:kern w:val="0"/>
                <w:sz w:val="18"/>
                <w:szCs w:val="18"/>
              </w:rPr>
              <w:t>SD+1TB；</w:t>
            </w:r>
            <w:r w:rsidRPr="00984963">
              <w:rPr>
                <w:rFonts w:ascii="宋体" w:hAnsi="宋体" w:cs="宋体" w:hint="eastAsia"/>
                <w:color w:val="000000"/>
                <w:kern w:val="0"/>
                <w:sz w:val="18"/>
                <w:szCs w:val="18"/>
              </w:rPr>
              <w:t>支持</w:t>
            </w:r>
            <w:proofErr w:type="spellStart"/>
            <w:r w:rsidRPr="00984963">
              <w:rPr>
                <w:rFonts w:ascii="宋体" w:hAnsi="宋体" w:cs="宋体" w:hint="eastAsia"/>
                <w:color w:val="000000"/>
                <w:kern w:val="0"/>
                <w:sz w:val="18"/>
                <w:szCs w:val="18"/>
              </w:rPr>
              <w:t>PCIe</w:t>
            </w:r>
            <w:proofErr w:type="spellEnd"/>
            <w:r w:rsidRPr="00984963">
              <w:rPr>
                <w:rFonts w:ascii="宋体" w:hAnsi="宋体" w:cs="宋体" w:hint="eastAsia"/>
                <w:color w:val="000000"/>
                <w:kern w:val="0"/>
                <w:sz w:val="18"/>
                <w:szCs w:val="18"/>
              </w:rPr>
              <w:t xml:space="preserve"> NMVE固态硬盘；具有硬盘数据备份及恢复认证、硬盘减震发明认证、硬盘保护发明认证</w:t>
            </w:r>
          </w:p>
          <w:p w:rsidR="00D6666E" w:rsidRDefault="00D6666E" w:rsidP="001B3AE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电源：</w:t>
            </w:r>
            <w:r w:rsidRPr="00984963">
              <w:rPr>
                <w:rFonts w:ascii="宋体" w:hAnsi="宋体" w:cs="宋体" w:hint="eastAsia"/>
                <w:color w:val="000000"/>
                <w:kern w:val="0"/>
                <w:sz w:val="18"/>
                <w:szCs w:val="18"/>
              </w:rPr>
              <w:t>≤180W 110/220V 85Plus节能电源</w:t>
            </w:r>
            <w:r>
              <w:rPr>
                <w:rFonts w:ascii="宋体" w:hAnsi="宋体" w:cs="宋体" w:hint="eastAsia"/>
                <w:color w:val="000000"/>
                <w:kern w:val="0"/>
                <w:sz w:val="18"/>
                <w:szCs w:val="18"/>
              </w:rPr>
              <w:t>，</w:t>
            </w:r>
            <w:r w:rsidRPr="00984963">
              <w:rPr>
                <w:rFonts w:ascii="宋体" w:hAnsi="宋体" w:cs="宋体" w:hint="eastAsia"/>
                <w:color w:val="000000"/>
                <w:kern w:val="0"/>
                <w:sz w:val="18"/>
                <w:szCs w:val="18"/>
              </w:rPr>
              <w:t>通过恶劣供电检验认证，可实现主板直流供电拉偏±6%，电源交流输入电压90V至265V</w:t>
            </w:r>
          </w:p>
          <w:p w:rsidR="00D6666E" w:rsidRDefault="00D6666E" w:rsidP="001B3AE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扩展槽：</w:t>
            </w:r>
            <w:r w:rsidRPr="00984963">
              <w:rPr>
                <w:rFonts w:ascii="宋体" w:hAnsi="宋体" w:cs="宋体" w:hint="eastAsia"/>
                <w:color w:val="000000"/>
                <w:kern w:val="0"/>
                <w:sz w:val="18"/>
                <w:szCs w:val="18"/>
              </w:rPr>
              <w:t>1个PCI-E*16、2个PCI-E*1、1个PCI槽位</w:t>
            </w:r>
          </w:p>
          <w:p w:rsidR="00D6666E" w:rsidRDefault="00D6666E" w:rsidP="001B3AEA">
            <w:pPr>
              <w:widowControl/>
              <w:spacing w:line="320" w:lineRule="exact"/>
              <w:jc w:val="left"/>
              <w:rPr>
                <w:rFonts w:ascii="宋体" w:hAnsi="宋体" w:cs="宋体"/>
                <w:color w:val="000000"/>
                <w:kern w:val="0"/>
                <w:sz w:val="18"/>
                <w:szCs w:val="18"/>
              </w:rPr>
            </w:pPr>
            <w:r>
              <w:rPr>
                <w:rFonts w:ascii="宋体" w:hAnsi="宋体" w:cs="宋体"/>
                <w:color w:val="000000"/>
                <w:kern w:val="0"/>
                <w:sz w:val="18"/>
                <w:szCs w:val="18"/>
              </w:rPr>
              <w:t>光驱</w:t>
            </w:r>
            <w:r>
              <w:rPr>
                <w:rFonts w:ascii="宋体" w:hAnsi="宋体" w:cs="宋体" w:hint="eastAsia"/>
                <w:color w:val="000000"/>
                <w:kern w:val="0"/>
                <w:sz w:val="18"/>
                <w:szCs w:val="18"/>
              </w:rPr>
              <w:t>：DVDRW</w:t>
            </w:r>
          </w:p>
          <w:p w:rsidR="00D6666E" w:rsidRDefault="00D6666E" w:rsidP="001B3AE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网卡：双千兆网卡</w:t>
            </w:r>
          </w:p>
          <w:p w:rsidR="00D6666E" w:rsidRPr="00641319" w:rsidRDefault="00D6666E" w:rsidP="001B3AE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接口：</w:t>
            </w:r>
            <w:r w:rsidRPr="00984963">
              <w:rPr>
                <w:rFonts w:ascii="宋体" w:hAnsi="宋体" w:cs="宋体" w:hint="eastAsia"/>
                <w:color w:val="000000"/>
                <w:kern w:val="0"/>
                <w:sz w:val="18"/>
                <w:szCs w:val="18"/>
              </w:rPr>
              <w:t>10个USB接口(前置6个USB 3.1 G1，后置4个USB 2.0)、1组PS/2接口、1个串口、VGA+HDMI接口（VGA非转接）；</w:t>
            </w:r>
          </w:p>
          <w:p w:rsidR="00D6666E" w:rsidRDefault="00D6666E" w:rsidP="001B3AE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显示器：</w:t>
            </w:r>
            <w:r w:rsidRPr="002F0CB9">
              <w:rPr>
                <w:rFonts w:ascii="宋体" w:hAnsi="宋体" w:cs="宋体" w:hint="eastAsia"/>
                <w:kern w:val="0"/>
                <w:sz w:val="18"/>
                <w:szCs w:val="18"/>
              </w:rPr>
              <w:t>23寸IPS硬屏液晶显示器，亮度不低于250，对比度不低于600:1，响应时</w:t>
            </w:r>
            <w:r w:rsidRPr="00984963">
              <w:rPr>
                <w:rFonts w:ascii="宋体" w:hAnsi="宋体" w:cs="宋体" w:hint="eastAsia"/>
                <w:color w:val="000000"/>
                <w:kern w:val="0"/>
                <w:sz w:val="18"/>
                <w:szCs w:val="18"/>
              </w:rPr>
              <w:t>间5ms，VGA接口，</w:t>
            </w:r>
            <w:r>
              <w:rPr>
                <w:rFonts w:ascii="宋体" w:hAnsi="宋体" w:cs="宋体" w:hint="eastAsia"/>
                <w:color w:val="000000"/>
                <w:kern w:val="0"/>
                <w:sz w:val="18"/>
                <w:szCs w:val="18"/>
              </w:rPr>
              <w:t>具备</w:t>
            </w:r>
            <w:r w:rsidRPr="00984963">
              <w:rPr>
                <w:rFonts w:ascii="宋体" w:hAnsi="宋体" w:cs="宋体" w:hint="eastAsia"/>
                <w:color w:val="000000"/>
                <w:kern w:val="0"/>
                <w:sz w:val="18"/>
                <w:szCs w:val="18"/>
              </w:rPr>
              <w:t>能源之星Energy Star认证；“显示器具有低蓝光护眼功能，能在普通模式和低蓝光模式之间进行切换</w:t>
            </w:r>
          </w:p>
          <w:p w:rsidR="00D6666E" w:rsidRDefault="00D6666E" w:rsidP="001B3AE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系统安全：</w:t>
            </w:r>
            <w:r w:rsidRPr="00984963">
              <w:rPr>
                <w:rFonts w:ascii="宋体" w:hAnsi="宋体" w:cs="宋体" w:hint="eastAsia"/>
                <w:color w:val="000000"/>
                <w:kern w:val="0"/>
                <w:sz w:val="18"/>
                <w:szCs w:val="18"/>
              </w:rPr>
              <w:t>配置BIOS底层集成智能USB技术(非软件实现)，</w:t>
            </w:r>
            <w:proofErr w:type="gramStart"/>
            <w:r w:rsidRPr="00984963">
              <w:rPr>
                <w:rFonts w:ascii="宋体" w:hAnsi="宋体" w:cs="宋体" w:hint="eastAsia"/>
                <w:color w:val="000000"/>
                <w:kern w:val="0"/>
                <w:sz w:val="18"/>
                <w:szCs w:val="18"/>
              </w:rPr>
              <w:t>实现仅</w:t>
            </w:r>
            <w:proofErr w:type="gramEnd"/>
            <w:r w:rsidRPr="00984963">
              <w:rPr>
                <w:rFonts w:ascii="宋体" w:hAnsi="宋体" w:cs="宋体" w:hint="eastAsia"/>
                <w:color w:val="000000"/>
                <w:kern w:val="0"/>
                <w:sz w:val="18"/>
                <w:szCs w:val="18"/>
              </w:rPr>
              <w:t>识别USB键盘、鼠标，无法识别其他USB读取设备，有效防止数据泄露；</w:t>
            </w:r>
          </w:p>
          <w:p w:rsidR="00D6666E" w:rsidRPr="00984963" w:rsidRDefault="00D6666E" w:rsidP="00984963">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管理功能：</w:t>
            </w:r>
            <w:r w:rsidRPr="00984963">
              <w:rPr>
                <w:rFonts w:ascii="宋体" w:hAnsi="宋体" w:cs="宋体" w:hint="eastAsia"/>
                <w:color w:val="000000"/>
                <w:kern w:val="0"/>
                <w:sz w:val="18"/>
                <w:szCs w:val="18"/>
              </w:rPr>
              <w:t>能够实现USB端口的有效管理、能够配置网络带宽、流量；</w:t>
            </w:r>
          </w:p>
          <w:p w:rsidR="00D6666E" w:rsidRPr="00984963" w:rsidRDefault="00D6666E" w:rsidP="00984963">
            <w:pPr>
              <w:widowControl/>
              <w:spacing w:line="320" w:lineRule="exact"/>
              <w:jc w:val="left"/>
              <w:rPr>
                <w:rFonts w:ascii="宋体" w:hAnsi="宋体" w:cs="宋体"/>
                <w:color w:val="000000"/>
                <w:kern w:val="0"/>
                <w:sz w:val="18"/>
                <w:szCs w:val="18"/>
              </w:rPr>
            </w:pPr>
            <w:r w:rsidRPr="00984963">
              <w:rPr>
                <w:rFonts w:ascii="宋体" w:hAnsi="宋体" w:cs="宋体" w:hint="eastAsia"/>
                <w:color w:val="000000"/>
                <w:kern w:val="0"/>
                <w:sz w:val="18"/>
                <w:szCs w:val="18"/>
              </w:rPr>
              <w:t>可以及时更新操作系统、安全补丁及业务系统的安装或升级；</w:t>
            </w:r>
          </w:p>
          <w:p w:rsidR="00D6666E" w:rsidRPr="00984963" w:rsidRDefault="00D6666E" w:rsidP="00984963">
            <w:pPr>
              <w:widowControl/>
              <w:spacing w:line="320" w:lineRule="exact"/>
              <w:jc w:val="left"/>
              <w:rPr>
                <w:rFonts w:ascii="宋体" w:hAnsi="宋体" w:cs="宋体"/>
                <w:color w:val="000000"/>
                <w:kern w:val="0"/>
                <w:sz w:val="18"/>
                <w:szCs w:val="18"/>
              </w:rPr>
            </w:pPr>
            <w:r w:rsidRPr="00984963">
              <w:rPr>
                <w:rFonts w:ascii="宋体" w:hAnsi="宋体" w:cs="宋体" w:hint="eastAsia"/>
                <w:color w:val="000000"/>
                <w:kern w:val="0"/>
                <w:sz w:val="18"/>
                <w:szCs w:val="18"/>
              </w:rPr>
              <w:t>能够对软/硬件资产进行统计，监控软/硬件变更，并可报警；</w:t>
            </w:r>
          </w:p>
          <w:p w:rsidR="00D6666E" w:rsidRDefault="00D6666E" w:rsidP="00984963">
            <w:pPr>
              <w:widowControl/>
              <w:spacing w:line="320" w:lineRule="exact"/>
              <w:jc w:val="left"/>
              <w:rPr>
                <w:rFonts w:ascii="宋体" w:hAnsi="宋体" w:cs="宋体"/>
                <w:color w:val="000000"/>
                <w:kern w:val="0"/>
                <w:sz w:val="18"/>
                <w:szCs w:val="18"/>
              </w:rPr>
            </w:pPr>
            <w:r w:rsidRPr="00984963">
              <w:rPr>
                <w:rFonts w:ascii="宋体" w:hAnsi="宋体" w:cs="宋体" w:hint="eastAsia"/>
                <w:color w:val="000000"/>
                <w:kern w:val="0"/>
                <w:sz w:val="18"/>
                <w:szCs w:val="18"/>
              </w:rPr>
              <w:t>能够提供完善的报表和系统日志；</w:t>
            </w:r>
          </w:p>
          <w:p w:rsidR="00D6666E" w:rsidRPr="00D67DF7" w:rsidRDefault="00D6666E" w:rsidP="00984963">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（详细参数见附件1）</w:t>
            </w:r>
          </w:p>
        </w:tc>
        <w:tc>
          <w:tcPr>
            <w:tcW w:w="363" w:type="pct"/>
            <w:shd w:val="clear" w:color="auto" w:fill="auto"/>
            <w:noWrap/>
            <w:vAlign w:val="center"/>
          </w:tcPr>
          <w:p w:rsidR="00D6666E" w:rsidRPr="00D67DF7"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2</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考生</w:t>
            </w:r>
          </w:p>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工作站</w:t>
            </w:r>
          </w:p>
          <w:p w:rsidR="00D6666E" w:rsidRPr="00D67DF7"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（考生机）</w:t>
            </w:r>
          </w:p>
        </w:tc>
        <w:tc>
          <w:tcPr>
            <w:tcW w:w="2090" w:type="pct"/>
            <w:shd w:val="clear" w:color="auto" w:fill="auto"/>
            <w:noWrap/>
            <w:vAlign w:val="center"/>
          </w:tcPr>
          <w:p w:rsidR="00D6666E" w:rsidRDefault="00D6666E" w:rsidP="00F14927">
            <w:pPr>
              <w:widowControl/>
              <w:spacing w:line="320" w:lineRule="exact"/>
              <w:jc w:val="left"/>
              <w:rPr>
                <w:rFonts w:ascii="宋体" w:hAnsi="宋体" w:cs="宋体"/>
                <w:color w:val="000000"/>
                <w:kern w:val="0"/>
                <w:sz w:val="18"/>
                <w:szCs w:val="18"/>
              </w:rPr>
            </w:pPr>
            <w:r w:rsidRPr="00641319">
              <w:rPr>
                <w:rFonts w:ascii="宋体" w:hAnsi="宋体" w:cs="宋体" w:hint="eastAsia"/>
                <w:color w:val="000000"/>
                <w:kern w:val="0"/>
                <w:sz w:val="18"/>
                <w:szCs w:val="18"/>
              </w:rPr>
              <w:t>CPU：</w:t>
            </w:r>
            <w:proofErr w:type="spellStart"/>
            <w:r>
              <w:rPr>
                <w:rFonts w:ascii="宋体" w:hAnsi="宋体" w:cs="宋体" w:hint="eastAsia"/>
                <w:color w:val="000000"/>
                <w:kern w:val="0"/>
                <w:sz w:val="18"/>
                <w:szCs w:val="18"/>
              </w:rPr>
              <w:t>Inter</w:t>
            </w:r>
            <w:r w:rsidRPr="00FC16EF">
              <w:rPr>
                <w:rFonts w:ascii="宋体" w:hAnsi="宋体" w:cs="宋体"/>
                <w:color w:val="000000"/>
                <w:kern w:val="0"/>
                <w:sz w:val="18"/>
                <w:szCs w:val="18"/>
              </w:rPr>
              <w:t>Core</w:t>
            </w:r>
            <w:proofErr w:type="spellEnd"/>
            <w:r w:rsidRPr="00FC16EF">
              <w:rPr>
                <w:rFonts w:ascii="宋体" w:hAnsi="宋体" w:cs="宋体"/>
                <w:color w:val="000000"/>
                <w:kern w:val="0"/>
                <w:sz w:val="18"/>
                <w:szCs w:val="18"/>
              </w:rPr>
              <w:t xml:space="preserve"> i</w:t>
            </w:r>
            <w:r>
              <w:rPr>
                <w:rFonts w:ascii="宋体" w:hAnsi="宋体" w:cs="宋体" w:hint="eastAsia"/>
                <w:color w:val="000000"/>
                <w:kern w:val="0"/>
                <w:sz w:val="18"/>
                <w:szCs w:val="18"/>
              </w:rPr>
              <w:t>5</w:t>
            </w:r>
            <w:r w:rsidRPr="00FC16EF">
              <w:rPr>
                <w:rFonts w:ascii="宋体" w:hAnsi="宋体" w:cs="宋体"/>
                <w:color w:val="000000"/>
                <w:kern w:val="0"/>
                <w:sz w:val="18"/>
                <w:szCs w:val="18"/>
              </w:rPr>
              <w:t>-</w:t>
            </w:r>
            <w:r w:rsidR="00320FC2">
              <w:rPr>
                <w:rFonts w:ascii="宋体" w:hAnsi="宋体" w:cs="宋体" w:hint="eastAsia"/>
                <w:color w:val="000000"/>
                <w:kern w:val="0"/>
                <w:sz w:val="18"/>
                <w:szCs w:val="18"/>
              </w:rPr>
              <w:t>10500</w:t>
            </w:r>
            <w:proofErr w:type="gramStart"/>
            <w:r>
              <w:rPr>
                <w:rFonts w:ascii="宋体" w:hAnsi="宋体" w:cs="宋体" w:hint="eastAsia"/>
                <w:color w:val="000000"/>
                <w:kern w:val="0"/>
                <w:sz w:val="18"/>
                <w:szCs w:val="18"/>
              </w:rPr>
              <w:t>六</w:t>
            </w:r>
            <w:proofErr w:type="gramEnd"/>
            <w:r>
              <w:rPr>
                <w:rFonts w:ascii="宋体" w:hAnsi="宋体" w:cs="宋体" w:hint="eastAsia"/>
                <w:color w:val="000000"/>
                <w:kern w:val="0"/>
                <w:sz w:val="18"/>
                <w:szCs w:val="18"/>
              </w:rPr>
              <w:t>核 3.</w:t>
            </w:r>
            <w:r w:rsidR="00320FC2">
              <w:rPr>
                <w:rFonts w:ascii="宋体" w:hAnsi="宋体" w:cs="宋体" w:hint="eastAsia"/>
                <w:color w:val="000000"/>
                <w:kern w:val="0"/>
                <w:sz w:val="18"/>
                <w:szCs w:val="18"/>
              </w:rPr>
              <w:t>1</w:t>
            </w:r>
            <w:r>
              <w:rPr>
                <w:rFonts w:ascii="宋体" w:hAnsi="宋体" w:cs="宋体" w:hint="eastAsia"/>
                <w:color w:val="000000"/>
                <w:kern w:val="0"/>
                <w:sz w:val="18"/>
                <w:szCs w:val="18"/>
              </w:rPr>
              <w:t>Ghz</w:t>
            </w:r>
          </w:p>
          <w:p w:rsidR="00D6666E" w:rsidRPr="00641319" w:rsidRDefault="00D6666E" w:rsidP="00F14927">
            <w:pPr>
              <w:widowControl/>
              <w:spacing w:line="320" w:lineRule="exact"/>
              <w:jc w:val="left"/>
              <w:rPr>
                <w:rFonts w:ascii="宋体" w:hAnsi="宋体" w:cs="宋体"/>
                <w:color w:val="000000"/>
                <w:kern w:val="0"/>
                <w:sz w:val="18"/>
                <w:szCs w:val="18"/>
              </w:rPr>
            </w:pPr>
            <w:r w:rsidRPr="00641319">
              <w:rPr>
                <w:rFonts w:ascii="宋体" w:hAnsi="宋体" w:cs="宋体" w:hint="eastAsia"/>
                <w:color w:val="000000"/>
                <w:kern w:val="0"/>
                <w:sz w:val="18"/>
                <w:szCs w:val="18"/>
              </w:rPr>
              <w:t>内存：</w:t>
            </w:r>
            <w:r w:rsidR="00320FC2">
              <w:rPr>
                <w:rFonts w:ascii="宋体" w:hAnsi="宋体" w:cs="宋体" w:hint="eastAsia"/>
                <w:kern w:val="0"/>
                <w:sz w:val="18"/>
                <w:szCs w:val="18"/>
              </w:rPr>
              <w:t>8</w:t>
            </w:r>
            <w:r w:rsidRPr="00641319">
              <w:rPr>
                <w:rFonts w:ascii="宋体" w:hAnsi="宋体" w:cs="宋体" w:hint="eastAsia"/>
                <w:color w:val="000000"/>
                <w:kern w:val="0"/>
                <w:sz w:val="18"/>
                <w:szCs w:val="18"/>
              </w:rPr>
              <w:t>G</w:t>
            </w:r>
            <w:r>
              <w:rPr>
                <w:rFonts w:ascii="宋体" w:hAnsi="宋体" w:cs="宋体" w:hint="eastAsia"/>
                <w:color w:val="000000"/>
                <w:kern w:val="0"/>
                <w:sz w:val="18"/>
                <w:szCs w:val="18"/>
              </w:rPr>
              <w:t>B-DDR4</w:t>
            </w:r>
          </w:p>
          <w:p w:rsidR="00D6666E" w:rsidRDefault="00D6666E" w:rsidP="00F14927">
            <w:pPr>
              <w:widowControl/>
              <w:spacing w:line="320" w:lineRule="exact"/>
              <w:jc w:val="left"/>
              <w:rPr>
                <w:rFonts w:ascii="宋体" w:hAnsi="宋体" w:cs="宋体"/>
                <w:color w:val="000000"/>
                <w:kern w:val="0"/>
                <w:sz w:val="18"/>
                <w:szCs w:val="18"/>
              </w:rPr>
            </w:pPr>
            <w:r w:rsidRPr="00641319">
              <w:rPr>
                <w:rFonts w:ascii="宋体" w:hAnsi="宋体" w:cs="宋体" w:hint="eastAsia"/>
                <w:color w:val="000000"/>
                <w:kern w:val="0"/>
                <w:sz w:val="18"/>
                <w:szCs w:val="18"/>
              </w:rPr>
              <w:t>硬盘：</w:t>
            </w:r>
            <w:r w:rsidR="00320FC2">
              <w:rPr>
                <w:rFonts w:ascii="宋体" w:hAnsi="宋体" w:cs="宋体" w:hint="eastAsia"/>
                <w:kern w:val="0"/>
                <w:sz w:val="18"/>
                <w:szCs w:val="18"/>
              </w:rPr>
              <w:t>128</w:t>
            </w:r>
            <w:r w:rsidRPr="002F0CB9">
              <w:rPr>
                <w:rFonts w:ascii="宋体" w:hAnsi="宋体" w:cs="宋体" w:hint="eastAsia"/>
                <w:kern w:val="0"/>
                <w:sz w:val="18"/>
                <w:szCs w:val="18"/>
              </w:rPr>
              <w:t>G SSD Sata3+1T Sata3 机械硬盘；具有硬盘数据备份及恢复认证、硬盘减震发明认证、硬盘保护发明认证</w:t>
            </w:r>
          </w:p>
          <w:p w:rsidR="00D6666E" w:rsidRDefault="00D6666E" w:rsidP="00F14927">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电源：</w:t>
            </w:r>
            <w:r w:rsidRPr="00984963">
              <w:rPr>
                <w:rFonts w:ascii="宋体" w:hAnsi="宋体" w:cs="宋体" w:hint="eastAsia"/>
                <w:color w:val="000000"/>
                <w:kern w:val="0"/>
                <w:sz w:val="18"/>
                <w:szCs w:val="18"/>
              </w:rPr>
              <w:t>≤180W 110/220V 85Plus节能电源</w:t>
            </w:r>
            <w:r>
              <w:rPr>
                <w:rFonts w:ascii="宋体" w:hAnsi="宋体" w:cs="宋体" w:hint="eastAsia"/>
                <w:color w:val="000000"/>
                <w:kern w:val="0"/>
                <w:sz w:val="18"/>
                <w:szCs w:val="18"/>
              </w:rPr>
              <w:t>，</w:t>
            </w:r>
            <w:r w:rsidRPr="00984963">
              <w:rPr>
                <w:rFonts w:ascii="宋体" w:hAnsi="宋体" w:cs="宋体" w:hint="eastAsia"/>
                <w:color w:val="000000"/>
                <w:kern w:val="0"/>
                <w:sz w:val="18"/>
                <w:szCs w:val="18"/>
              </w:rPr>
              <w:t>通过恶劣供电检验认证，可实现主板直流供电拉偏±</w:t>
            </w:r>
            <w:r w:rsidRPr="00984963">
              <w:rPr>
                <w:rFonts w:ascii="宋体" w:hAnsi="宋体" w:cs="宋体" w:hint="eastAsia"/>
                <w:color w:val="000000"/>
                <w:kern w:val="0"/>
                <w:sz w:val="18"/>
                <w:szCs w:val="18"/>
              </w:rPr>
              <w:lastRenderedPageBreak/>
              <w:t>6%，电源交流输入电压90V至265V</w:t>
            </w:r>
          </w:p>
          <w:p w:rsidR="00D6666E" w:rsidRDefault="00D6666E" w:rsidP="00F14927">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扩展槽：</w:t>
            </w:r>
            <w:r w:rsidRPr="00984963">
              <w:rPr>
                <w:rFonts w:ascii="宋体" w:hAnsi="宋体" w:cs="宋体" w:hint="eastAsia"/>
                <w:color w:val="000000"/>
                <w:kern w:val="0"/>
                <w:sz w:val="18"/>
                <w:szCs w:val="18"/>
              </w:rPr>
              <w:t>1个PCI-E*16、2个PCI-E*1、1个PCI槽位</w:t>
            </w:r>
          </w:p>
          <w:p w:rsidR="00D6666E" w:rsidRDefault="00D6666E" w:rsidP="00F14927">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网卡：双千兆网卡</w:t>
            </w:r>
          </w:p>
          <w:p w:rsidR="00D6666E" w:rsidRPr="00641319" w:rsidRDefault="00D6666E" w:rsidP="00F14927">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接口：</w:t>
            </w:r>
            <w:r w:rsidRPr="00984963">
              <w:rPr>
                <w:rFonts w:ascii="宋体" w:hAnsi="宋体" w:cs="宋体" w:hint="eastAsia"/>
                <w:color w:val="000000"/>
                <w:kern w:val="0"/>
                <w:sz w:val="18"/>
                <w:szCs w:val="18"/>
              </w:rPr>
              <w:t>10个USB接口(前置6个USB 3.1 G1，后置4个USB 2.0)、1组PS/2接口、1个串口、VGA+HDMI接口（VGA非转接）；</w:t>
            </w:r>
          </w:p>
          <w:p w:rsidR="00D6666E" w:rsidRDefault="00D6666E" w:rsidP="00F14927">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显示器</w:t>
            </w:r>
            <w:r w:rsidRPr="002F0CB9">
              <w:rPr>
                <w:rFonts w:ascii="宋体" w:hAnsi="宋体" w:cs="宋体" w:hint="eastAsia"/>
                <w:kern w:val="0"/>
                <w:sz w:val="18"/>
                <w:szCs w:val="18"/>
              </w:rPr>
              <w:t>：</w:t>
            </w:r>
            <w:r w:rsidR="009660E5">
              <w:rPr>
                <w:rFonts w:ascii="宋体" w:hAnsi="宋体" w:cs="宋体" w:hint="eastAsia"/>
                <w:kern w:val="0"/>
                <w:sz w:val="18"/>
                <w:szCs w:val="18"/>
              </w:rPr>
              <w:t>21.5</w:t>
            </w:r>
            <w:r w:rsidRPr="002F0CB9">
              <w:rPr>
                <w:rFonts w:ascii="宋体" w:hAnsi="宋体" w:cs="宋体" w:hint="eastAsia"/>
                <w:kern w:val="0"/>
                <w:sz w:val="18"/>
                <w:szCs w:val="18"/>
              </w:rPr>
              <w:t>寸IPS硬屏液晶</w:t>
            </w:r>
            <w:r>
              <w:rPr>
                <w:rFonts w:ascii="宋体" w:hAnsi="宋体" w:cs="宋体" w:hint="eastAsia"/>
                <w:color w:val="000000"/>
                <w:kern w:val="0"/>
                <w:sz w:val="18"/>
                <w:szCs w:val="18"/>
              </w:rPr>
              <w:t>显示器，</w:t>
            </w:r>
            <w:r w:rsidRPr="00984963">
              <w:rPr>
                <w:rFonts w:ascii="宋体" w:hAnsi="宋体" w:cs="宋体" w:hint="eastAsia"/>
                <w:color w:val="000000"/>
                <w:kern w:val="0"/>
                <w:sz w:val="18"/>
                <w:szCs w:val="18"/>
              </w:rPr>
              <w:t>亮度不低于250，对比度不低于600:1，响应时间5ms，VGA接口，</w:t>
            </w:r>
            <w:r>
              <w:rPr>
                <w:rFonts w:ascii="宋体" w:hAnsi="宋体" w:cs="宋体" w:hint="eastAsia"/>
                <w:color w:val="000000"/>
                <w:kern w:val="0"/>
                <w:sz w:val="18"/>
                <w:szCs w:val="18"/>
              </w:rPr>
              <w:t>具备</w:t>
            </w:r>
            <w:r w:rsidRPr="00984963">
              <w:rPr>
                <w:rFonts w:ascii="宋体" w:hAnsi="宋体" w:cs="宋体" w:hint="eastAsia"/>
                <w:color w:val="000000"/>
                <w:kern w:val="0"/>
                <w:sz w:val="18"/>
                <w:szCs w:val="18"/>
              </w:rPr>
              <w:t>能源之星Energy Star认证；“显示器具有低蓝光护眼功能，能在普通模式和低蓝光模式之间进行切换</w:t>
            </w:r>
          </w:p>
          <w:p w:rsidR="00D6666E" w:rsidRDefault="00D6666E" w:rsidP="00F14927">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系统安全：</w:t>
            </w:r>
            <w:r w:rsidRPr="00984963">
              <w:rPr>
                <w:rFonts w:ascii="宋体" w:hAnsi="宋体" w:cs="宋体" w:hint="eastAsia"/>
                <w:color w:val="000000"/>
                <w:kern w:val="0"/>
                <w:sz w:val="18"/>
                <w:szCs w:val="18"/>
              </w:rPr>
              <w:t>配置BIOS底层集成智能USB技术(非软件实现)，</w:t>
            </w:r>
            <w:proofErr w:type="gramStart"/>
            <w:r w:rsidRPr="00984963">
              <w:rPr>
                <w:rFonts w:ascii="宋体" w:hAnsi="宋体" w:cs="宋体" w:hint="eastAsia"/>
                <w:color w:val="000000"/>
                <w:kern w:val="0"/>
                <w:sz w:val="18"/>
                <w:szCs w:val="18"/>
              </w:rPr>
              <w:t>实现仅</w:t>
            </w:r>
            <w:proofErr w:type="gramEnd"/>
            <w:r w:rsidRPr="00984963">
              <w:rPr>
                <w:rFonts w:ascii="宋体" w:hAnsi="宋体" w:cs="宋体" w:hint="eastAsia"/>
                <w:color w:val="000000"/>
                <w:kern w:val="0"/>
                <w:sz w:val="18"/>
                <w:szCs w:val="18"/>
              </w:rPr>
              <w:t>识别USB键盘、鼠标，无法识别其他USB读取设备，有效防止数据泄露；</w:t>
            </w:r>
          </w:p>
          <w:p w:rsidR="00D6666E" w:rsidRPr="00984963" w:rsidRDefault="00D6666E" w:rsidP="00F14927">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管理功能：</w:t>
            </w:r>
            <w:r w:rsidRPr="00984963">
              <w:rPr>
                <w:rFonts w:ascii="宋体" w:hAnsi="宋体" w:cs="宋体" w:hint="eastAsia"/>
                <w:color w:val="000000"/>
                <w:kern w:val="0"/>
                <w:sz w:val="18"/>
                <w:szCs w:val="18"/>
              </w:rPr>
              <w:t>能够实现USB端口的有效管理、能够配置网络带宽、流量；</w:t>
            </w:r>
          </w:p>
          <w:p w:rsidR="00D6666E" w:rsidRPr="00984963" w:rsidRDefault="00D6666E" w:rsidP="00F14927">
            <w:pPr>
              <w:widowControl/>
              <w:spacing w:line="320" w:lineRule="exact"/>
              <w:jc w:val="left"/>
              <w:rPr>
                <w:rFonts w:ascii="宋体" w:hAnsi="宋体" w:cs="宋体"/>
                <w:color w:val="000000"/>
                <w:kern w:val="0"/>
                <w:sz w:val="18"/>
                <w:szCs w:val="18"/>
              </w:rPr>
            </w:pPr>
            <w:r w:rsidRPr="00984963">
              <w:rPr>
                <w:rFonts w:ascii="宋体" w:hAnsi="宋体" w:cs="宋体" w:hint="eastAsia"/>
                <w:color w:val="000000"/>
                <w:kern w:val="0"/>
                <w:sz w:val="18"/>
                <w:szCs w:val="18"/>
              </w:rPr>
              <w:t>可以及时更新操作系统、安全补丁及业务系统的安装或升级；</w:t>
            </w:r>
          </w:p>
          <w:p w:rsidR="00D6666E" w:rsidRPr="00984963" w:rsidRDefault="00D6666E" w:rsidP="00F14927">
            <w:pPr>
              <w:widowControl/>
              <w:spacing w:line="320" w:lineRule="exact"/>
              <w:jc w:val="left"/>
              <w:rPr>
                <w:rFonts w:ascii="宋体" w:hAnsi="宋体" w:cs="宋体"/>
                <w:color w:val="000000"/>
                <w:kern w:val="0"/>
                <w:sz w:val="18"/>
                <w:szCs w:val="18"/>
              </w:rPr>
            </w:pPr>
            <w:r w:rsidRPr="00984963">
              <w:rPr>
                <w:rFonts w:ascii="宋体" w:hAnsi="宋体" w:cs="宋体" w:hint="eastAsia"/>
                <w:color w:val="000000"/>
                <w:kern w:val="0"/>
                <w:sz w:val="18"/>
                <w:szCs w:val="18"/>
              </w:rPr>
              <w:t>能够对软/硬件资产进行统计，监控软/硬件变更，并可报警；</w:t>
            </w:r>
          </w:p>
          <w:p w:rsidR="00D6666E" w:rsidRDefault="00D6666E" w:rsidP="00F14927">
            <w:pPr>
              <w:widowControl/>
              <w:spacing w:line="320" w:lineRule="exact"/>
              <w:jc w:val="left"/>
              <w:rPr>
                <w:rFonts w:ascii="宋体" w:hAnsi="宋体" w:cs="宋体"/>
                <w:color w:val="000000"/>
                <w:kern w:val="0"/>
                <w:sz w:val="18"/>
                <w:szCs w:val="18"/>
              </w:rPr>
            </w:pPr>
            <w:r w:rsidRPr="00984963">
              <w:rPr>
                <w:rFonts w:ascii="宋体" w:hAnsi="宋体" w:cs="宋体" w:hint="eastAsia"/>
                <w:color w:val="000000"/>
                <w:kern w:val="0"/>
                <w:sz w:val="18"/>
                <w:szCs w:val="18"/>
              </w:rPr>
              <w:t>能够提供完善的报表和系统日志；</w:t>
            </w:r>
          </w:p>
          <w:p w:rsidR="00D6666E" w:rsidRDefault="00D6666E" w:rsidP="00F14927">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（详细参数见附件2）</w:t>
            </w:r>
          </w:p>
        </w:tc>
        <w:tc>
          <w:tcPr>
            <w:tcW w:w="363" w:type="pct"/>
            <w:shd w:val="clear" w:color="auto" w:fill="auto"/>
            <w:noWrap/>
            <w:vAlign w:val="center"/>
          </w:tcPr>
          <w:p w:rsidR="00D6666E" w:rsidRPr="00D67DF7"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450" w:type="pct"/>
            <w:shd w:val="clear" w:color="auto" w:fill="auto"/>
            <w:noWrap/>
            <w:vAlign w:val="center"/>
          </w:tcPr>
          <w:p w:rsidR="00D6666E" w:rsidRPr="00D6666E" w:rsidRDefault="009660E5" w:rsidP="00D6666E">
            <w:pPr>
              <w:jc w:val="center"/>
              <w:rPr>
                <w:rFonts w:ascii="宋体" w:hAnsi="宋体"/>
                <w:color w:val="000000"/>
                <w:sz w:val="18"/>
                <w:szCs w:val="18"/>
              </w:rPr>
            </w:pPr>
            <w:r>
              <w:rPr>
                <w:rFonts w:ascii="宋体" w:hAnsi="宋体" w:hint="eastAsia"/>
                <w:color w:val="000000"/>
                <w:sz w:val="18"/>
                <w:szCs w:val="18"/>
              </w:rPr>
              <w:t>54</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sidRPr="00231D64">
              <w:rPr>
                <w:rFonts w:ascii="宋体" w:hAnsi="宋体" w:cs="宋体" w:hint="eastAsia"/>
                <w:color w:val="000000"/>
                <w:kern w:val="0"/>
                <w:sz w:val="18"/>
                <w:szCs w:val="18"/>
              </w:rPr>
              <w:t>多媒体教学软件</w:t>
            </w:r>
          </w:p>
        </w:tc>
        <w:tc>
          <w:tcPr>
            <w:tcW w:w="2090" w:type="pct"/>
            <w:shd w:val="clear" w:color="auto" w:fill="auto"/>
            <w:noWrap/>
            <w:vAlign w:val="center"/>
          </w:tcPr>
          <w:p w:rsidR="00D6666E" w:rsidRDefault="00D6666E" w:rsidP="00F14927">
            <w:pPr>
              <w:widowControl/>
              <w:spacing w:line="320" w:lineRule="exact"/>
              <w:jc w:val="left"/>
              <w:rPr>
                <w:rFonts w:ascii="宋体" w:hAnsi="宋体" w:cs="宋体"/>
                <w:color w:val="000000"/>
                <w:kern w:val="0"/>
                <w:sz w:val="18"/>
                <w:szCs w:val="18"/>
              </w:rPr>
            </w:pPr>
            <w:r w:rsidRPr="00231D64">
              <w:rPr>
                <w:rFonts w:ascii="宋体" w:hAnsi="宋体" w:cs="宋体" w:hint="eastAsia"/>
                <w:color w:val="000000"/>
                <w:kern w:val="0"/>
                <w:sz w:val="18"/>
                <w:szCs w:val="18"/>
              </w:rPr>
              <w:t>软件有屏幕广播、屏幕录制、屏幕回放、转播、网上影院、多路广播、影像广播、语音教学、分组教学、电子教鞭、联机讨论、文件传输、短消息、屏幕监看、黑屏、遥控、远程开关机、电源中控、远程配置、远程信息、远程命令、电子举手、消息传送、作业提交、上网限制、USB禁用等功能。软件能在主流操作系统如win7/win8/win10下良好运行</w:t>
            </w:r>
          </w:p>
          <w:p w:rsidR="00D6666E" w:rsidRPr="00641319" w:rsidRDefault="00D6666E" w:rsidP="00F14927">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（详细参数见附件3）</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sidRPr="004976C6">
              <w:rPr>
                <w:rFonts w:ascii="宋体" w:hAnsi="宋体" w:cs="宋体" w:hint="eastAsia"/>
                <w:color w:val="000000"/>
                <w:kern w:val="0"/>
                <w:sz w:val="18"/>
                <w:szCs w:val="18"/>
              </w:rPr>
              <w:t>网络保护系统软件</w:t>
            </w:r>
          </w:p>
        </w:tc>
        <w:tc>
          <w:tcPr>
            <w:tcW w:w="2090" w:type="pct"/>
            <w:shd w:val="clear" w:color="auto" w:fill="auto"/>
            <w:noWrap/>
            <w:vAlign w:val="center"/>
          </w:tcPr>
          <w:p w:rsidR="00D6666E" w:rsidRPr="006015AC" w:rsidRDefault="00D6666E" w:rsidP="006015AC">
            <w:pPr>
              <w:widowControl/>
              <w:spacing w:line="320" w:lineRule="exact"/>
              <w:jc w:val="left"/>
              <w:rPr>
                <w:rFonts w:ascii="宋体" w:hAnsi="宋体" w:cs="宋体"/>
                <w:color w:val="000000"/>
                <w:kern w:val="0"/>
                <w:sz w:val="18"/>
                <w:szCs w:val="18"/>
              </w:rPr>
            </w:pPr>
            <w:r w:rsidRPr="006015AC">
              <w:rPr>
                <w:rFonts w:ascii="宋体" w:hAnsi="宋体" w:cs="宋体" w:hint="eastAsia"/>
                <w:color w:val="000000"/>
                <w:kern w:val="0"/>
                <w:sz w:val="18"/>
                <w:szCs w:val="18"/>
              </w:rPr>
              <w:t>1、纯软件设计，免拆机、</w:t>
            </w:r>
            <w:proofErr w:type="gramStart"/>
            <w:r w:rsidRPr="006015AC">
              <w:rPr>
                <w:rFonts w:ascii="宋体" w:hAnsi="宋体" w:cs="宋体" w:hint="eastAsia"/>
                <w:color w:val="000000"/>
                <w:kern w:val="0"/>
                <w:sz w:val="18"/>
                <w:szCs w:val="18"/>
              </w:rPr>
              <w:t>免重新</w:t>
            </w:r>
            <w:proofErr w:type="gramEnd"/>
            <w:r w:rsidRPr="006015AC">
              <w:rPr>
                <w:rFonts w:ascii="宋体" w:hAnsi="宋体" w:cs="宋体" w:hint="eastAsia"/>
                <w:color w:val="000000"/>
                <w:kern w:val="0"/>
                <w:sz w:val="18"/>
                <w:szCs w:val="18"/>
              </w:rPr>
              <w:t>构建分区，一键安装部署，支持Windows全系列操作系统，包括Windows 7/8/8.1/10(x86&amp;x64)。</w:t>
            </w:r>
          </w:p>
          <w:p w:rsidR="00D6666E" w:rsidRDefault="00D6666E" w:rsidP="006015AC">
            <w:pPr>
              <w:widowControl/>
              <w:spacing w:line="320" w:lineRule="exact"/>
              <w:jc w:val="left"/>
              <w:rPr>
                <w:rFonts w:ascii="宋体" w:hAnsi="宋体" w:cs="宋体"/>
                <w:color w:val="000000"/>
                <w:kern w:val="0"/>
                <w:sz w:val="18"/>
                <w:szCs w:val="18"/>
              </w:rPr>
            </w:pPr>
            <w:r w:rsidRPr="006015AC">
              <w:rPr>
                <w:rFonts w:ascii="宋体" w:hAnsi="宋体" w:cs="宋体" w:hint="eastAsia"/>
                <w:color w:val="000000"/>
                <w:kern w:val="0"/>
                <w:sz w:val="18"/>
                <w:szCs w:val="18"/>
              </w:rPr>
              <w:t>2、支持网络对拷，智能识别增量数据进行差异对拷，百兆网络环境中同传速度可达1GB/Min，千兆网络环境中同传速度可达10GB/Min；</w:t>
            </w:r>
            <w:proofErr w:type="gramStart"/>
            <w:r w:rsidRPr="006015AC">
              <w:rPr>
                <w:rFonts w:ascii="宋体" w:hAnsi="宋体" w:cs="宋体" w:hint="eastAsia"/>
                <w:color w:val="000000"/>
                <w:kern w:val="0"/>
                <w:sz w:val="18"/>
                <w:szCs w:val="18"/>
              </w:rPr>
              <w:t>接收端可通过</w:t>
            </w:r>
            <w:proofErr w:type="gramEnd"/>
            <w:r w:rsidRPr="006015AC">
              <w:rPr>
                <w:rFonts w:ascii="宋体" w:hAnsi="宋体" w:cs="宋体" w:hint="eastAsia"/>
                <w:color w:val="000000"/>
                <w:kern w:val="0"/>
                <w:sz w:val="18"/>
                <w:szCs w:val="18"/>
              </w:rPr>
              <w:t>网卡、u盘、光驱、硬盘启动方式执行同传，内建智能测速排序机制和同传限速控制，并可跨网段不限台数同时进行对</w:t>
            </w:r>
            <w:proofErr w:type="gramStart"/>
            <w:r w:rsidRPr="006015AC">
              <w:rPr>
                <w:rFonts w:ascii="宋体" w:hAnsi="宋体" w:cs="宋体" w:hint="eastAsia"/>
                <w:color w:val="000000"/>
                <w:kern w:val="0"/>
                <w:sz w:val="18"/>
                <w:szCs w:val="18"/>
              </w:rPr>
              <w:t>拷</w:t>
            </w:r>
            <w:proofErr w:type="gramEnd"/>
            <w:r w:rsidRPr="006015AC">
              <w:rPr>
                <w:rFonts w:ascii="宋体" w:hAnsi="宋体" w:cs="宋体" w:hint="eastAsia"/>
                <w:color w:val="000000"/>
                <w:kern w:val="0"/>
                <w:sz w:val="18"/>
                <w:szCs w:val="18"/>
              </w:rPr>
              <w:t>。</w:t>
            </w:r>
          </w:p>
          <w:p w:rsidR="00D6666E" w:rsidRPr="005225DB" w:rsidRDefault="00D6666E" w:rsidP="006015AC">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（详细参数见附件4）</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vMerge w:val="restar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信号</w:t>
            </w:r>
          </w:p>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分配器</w:t>
            </w:r>
          </w:p>
        </w:tc>
        <w:tc>
          <w:tcPr>
            <w:tcW w:w="2090" w:type="pct"/>
            <w:shd w:val="clear" w:color="auto" w:fill="auto"/>
            <w:noWrap/>
            <w:vAlign w:val="center"/>
          </w:tcPr>
          <w:p w:rsidR="00D6666E" w:rsidRPr="00641319" w:rsidRDefault="00D6666E" w:rsidP="004632EE">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lastRenderedPageBreak/>
              <w:t>VGA信号分配器 2进2出</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vMerge/>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p>
        </w:tc>
        <w:tc>
          <w:tcPr>
            <w:tcW w:w="2090" w:type="pct"/>
            <w:shd w:val="clear" w:color="auto" w:fill="auto"/>
            <w:noWrap/>
            <w:vAlign w:val="center"/>
          </w:tcPr>
          <w:p w:rsidR="00D6666E" w:rsidRPr="00641319" w:rsidRDefault="00D6666E" w:rsidP="00F759E4">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HDMI信号分配器4进4出</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3063DA">
            <w:pPr>
              <w:widowControl/>
              <w:spacing w:line="320" w:lineRule="exact"/>
              <w:ind w:rightChars="-136" w:right="-286"/>
              <w:rPr>
                <w:rFonts w:ascii="宋体" w:hAnsi="宋体" w:cs="宋体"/>
                <w:color w:val="000000"/>
                <w:kern w:val="0"/>
                <w:sz w:val="18"/>
                <w:szCs w:val="18"/>
              </w:rPr>
            </w:pPr>
            <w:r>
              <w:rPr>
                <w:rFonts w:ascii="宋体" w:hAnsi="宋体" w:cs="宋体" w:hint="eastAsia"/>
                <w:color w:val="000000"/>
                <w:kern w:val="0"/>
                <w:sz w:val="18"/>
                <w:szCs w:val="18"/>
              </w:rPr>
              <w:t>汇聚交换机</w:t>
            </w:r>
          </w:p>
        </w:tc>
        <w:tc>
          <w:tcPr>
            <w:tcW w:w="2090" w:type="pct"/>
            <w:shd w:val="clear" w:color="auto" w:fill="auto"/>
            <w:noWrap/>
            <w:vAlign w:val="center"/>
          </w:tcPr>
          <w:p w:rsidR="00D6666E" w:rsidRDefault="00D6666E" w:rsidP="00641319">
            <w:pPr>
              <w:widowControl/>
              <w:spacing w:line="320" w:lineRule="exact"/>
              <w:jc w:val="left"/>
              <w:rPr>
                <w:rFonts w:ascii="宋体" w:hAnsi="宋体" w:cs="宋体"/>
                <w:color w:val="000000"/>
                <w:kern w:val="0"/>
                <w:sz w:val="18"/>
                <w:szCs w:val="18"/>
              </w:rPr>
            </w:pPr>
            <w:r w:rsidRPr="003063DA">
              <w:rPr>
                <w:rFonts w:ascii="宋体" w:hAnsi="宋体" w:cs="宋体" w:hint="eastAsia"/>
                <w:color w:val="000000"/>
                <w:kern w:val="0"/>
                <w:sz w:val="18"/>
                <w:szCs w:val="18"/>
              </w:rPr>
              <w:t>24口</w:t>
            </w:r>
            <w:r>
              <w:rPr>
                <w:rFonts w:ascii="宋体" w:hAnsi="宋体" w:cs="宋体" w:hint="eastAsia"/>
                <w:color w:val="000000"/>
                <w:kern w:val="0"/>
                <w:sz w:val="18"/>
                <w:szCs w:val="18"/>
              </w:rPr>
              <w:t>全千兆交换机</w:t>
            </w:r>
            <w:r w:rsidRPr="003063DA">
              <w:rPr>
                <w:rFonts w:ascii="宋体" w:hAnsi="宋体" w:cs="宋体" w:hint="eastAsia"/>
                <w:color w:val="000000"/>
                <w:kern w:val="0"/>
                <w:sz w:val="18"/>
                <w:szCs w:val="18"/>
              </w:rPr>
              <w:t xml:space="preserve">，2个1000Base-x SFP端口   </w:t>
            </w:r>
          </w:p>
          <w:p w:rsidR="00D6666E" w:rsidRDefault="00D6666E" w:rsidP="00641319">
            <w:pPr>
              <w:widowControl/>
              <w:spacing w:line="320" w:lineRule="exact"/>
              <w:jc w:val="left"/>
              <w:rPr>
                <w:rFonts w:ascii="宋体" w:hAnsi="宋体" w:cs="宋体"/>
                <w:color w:val="000000"/>
                <w:kern w:val="0"/>
                <w:sz w:val="18"/>
                <w:szCs w:val="18"/>
              </w:rPr>
            </w:pPr>
            <w:r w:rsidRPr="003063DA">
              <w:rPr>
                <w:rFonts w:ascii="宋体" w:hAnsi="宋体" w:cs="宋体" w:hint="eastAsia"/>
                <w:color w:val="000000"/>
                <w:kern w:val="0"/>
                <w:sz w:val="18"/>
                <w:szCs w:val="18"/>
              </w:rPr>
              <w:t>网络接口属</w:t>
            </w:r>
            <w:r w:rsidRPr="000A3902">
              <w:rPr>
                <w:rFonts w:ascii="宋体" w:hAnsi="宋体" w:cs="宋体" w:hint="eastAsia"/>
                <w:kern w:val="0"/>
                <w:sz w:val="18"/>
                <w:szCs w:val="18"/>
              </w:rPr>
              <w:t>性：端口速率：1000Mbps R</w:t>
            </w:r>
            <w:r w:rsidRPr="003063DA">
              <w:rPr>
                <w:rFonts w:ascii="宋体" w:hAnsi="宋体" w:cs="宋体" w:hint="eastAsia"/>
                <w:color w:val="000000"/>
                <w:kern w:val="0"/>
                <w:sz w:val="18"/>
                <w:szCs w:val="18"/>
              </w:rPr>
              <w:t xml:space="preserve">J-45 支持半双工、全双工、自协商工作模式支持 MDI/MDI-x自动适应 </w:t>
            </w:r>
          </w:p>
          <w:p w:rsidR="00D6666E" w:rsidRDefault="00D6666E" w:rsidP="00641319">
            <w:pPr>
              <w:widowControl/>
              <w:spacing w:line="320" w:lineRule="exact"/>
              <w:jc w:val="left"/>
              <w:rPr>
                <w:rFonts w:ascii="宋体" w:hAnsi="宋体" w:cs="宋体"/>
                <w:color w:val="000000"/>
                <w:kern w:val="0"/>
                <w:sz w:val="18"/>
                <w:szCs w:val="18"/>
              </w:rPr>
            </w:pPr>
            <w:r w:rsidRPr="003063DA">
              <w:rPr>
                <w:rFonts w:ascii="宋体" w:hAnsi="宋体" w:cs="宋体" w:hint="eastAsia"/>
                <w:color w:val="000000"/>
                <w:kern w:val="0"/>
                <w:sz w:val="18"/>
                <w:szCs w:val="18"/>
              </w:rPr>
              <w:t xml:space="preserve">MAC：8K  </w:t>
            </w:r>
          </w:p>
          <w:p w:rsidR="00D6666E" w:rsidRDefault="00D6666E" w:rsidP="00641319">
            <w:pPr>
              <w:widowControl/>
              <w:spacing w:line="320" w:lineRule="exact"/>
              <w:jc w:val="left"/>
              <w:rPr>
                <w:rFonts w:ascii="宋体" w:hAnsi="宋体" w:cs="宋体"/>
                <w:color w:val="000000"/>
                <w:kern w:val="0"/>
                <w:sz w:val="18"/>
                <w:szCs w:val="18"/>
              </w:rPr>
            </w:pPr>
            <w:r w:rsidRPr="003063DA">
              <w:rPr>
                <w:rFonts w:ascii="宋体" w:hAnsi="宋体" w:cs="宋体" w:hint="eastAsia"/>
                <w:color w:val="000000"/>
                <w:kern w:val="0"/>
                <w:sz w:val="18"/>
                <w:szCs w:val="18"/>
              </w:rPr>
              <w:t>缓存</w:t>
            </w:r>
            <w:r>
              <w:rPr>
                <w:rFonts w:ascii="宋体" w:hAnsi="宋体" w:cs="宋体" w:hint="eastAsia"/>
                <w:color w:val="000000"/>
                <w:kern w:val="0"/>
                <w:sz w:val="18"/>
                <w:szCs w:val="18"/>
              </w:rPr>
              <w:t>：</w:t>
            </w:r>
            <w:r w:rsidRPr="003063DA">
              <w:rPr>
                <w:rFonts w:ascii="宋体" w:hAnsi="宋体" w:cs="宋体" w:hint="eastAsia"/>
                <w:color w:val="000000"/>
                <w:kern w:val="0"/>
                <w:sz w:val="18"/>
                <w:szCs w:val="18"/>
              </w:rPr>
              <w:t xml:space="preserve">4MB   </w:t>
            </w:r>
          </w:p>
          <w:p w:rsidR="00D6666E" w:rsidRDefault="00D6666E" w:rsidP="00641319">
            <w:pPr>
              <w:widowControl/>
              <w:spacing w:line="320" w:lineRule="exact"/>
              <w:jc w:val="left"/>
              <w:rPr>
                <w:rFonts w:ascii="宋体" w:hAnsi="宋体" w:cs="宋体"/>
                <w:color w:val="000000"/>
                <w:kern w:val="0"/>
                <w:sz w:val="18"/>
                <w:szCs w:val="18"/>
              </w:rPr>
            </w:pPr>
            <w:r w:rsidRPr="003063DA">
              <w:rPr>
                <w:rFonts w:ascii="宋体" w:hAnsi="宋体" w:cs="宋体" w:hint="eastAsia"/>
                <w:color w:val="000000"/>
                <w:kern w:val="0"/>
                <w:sz w:val="18"/>
                <w:szCs w:val="18"/>
              </w:rPr>
              <w:t>转发率</w:t>
            </w:r>
            <w:r>
              <w:rPr>
                <w:rFonts w:ascii="宋体" w:hAnsi="宋体" w:cs="宋体" w:hint="eastAsia"/>
                <w:color w:val="000000"/>
                <w:kern w:val="0"/>
                <w:sz w:val="18"/>
                <w:szCs w:val="18"/>
              </w:rPr>
              <w:t>：</w:t>
            </w:r>
            <w:r w:rsidRPr="003063DA">
              <w:rPr>
                <w:rFonts w:ascii="宋体" w:hAnsi="宋体" w:cs="宋体" w:hint="eastAsia"/>
                <w:color w:val="000000"/>
                <w:kern w:val="0"/>
                <w:sz w:val="18"/>
                <w:szCs w:val="18"/>
              </w:rPr>
              <w:t xml:space="preserve">38.7Mpps </w:t>
            </w:r>
          </w:p>
          <w:p w:rsidR="00D6666E" w:rsidRPr="00641319" w:rsidRDefault="00D6666E" w:rsidP="00641319">
            <w:pPr>
              <w:widowControl/>
              <w:spacing w:line="320" w:lineRule="exact"/>
              <w:jc w:val="left"/>
              <w:rPr>
                <w:rFonts w:ascii="宋体" w:hAnsi="宋体" w:cs="宋体"/>
                <w:color w:val="000000"/>
                <w:kern w:val="0"/>
                <w:sz w:val="18"/>
                <w:szCs w:val="18"/>
              </w:rPr>
            </w:pPr>
            <w:r w:rsidRPr="003063DA">
              <w:rPr>
                <w:rFonts w:ascii="宋体" w:hAnsi="宋体" w:cs="宋体" w:hint="eastAsia"/>
                <w:color w:val="000000"/>
                <w:kern w:val="0"/>
                <w:sz w:val="18"/>
                <w:szCs w:val="18"/>
              </w:rPr>
              <w:t>交换容量</w:t>
            </w:r>
            <w:r>
              <w:rPr>
                <w:rFonts w:ascii="宋体" w:hAnsi="宋体" w:cs="宋体" w:hint="eastAsia"/>
                <w:color w:val="000000"/>
                <w:kern w:val="0"/>
                <w:sz w:val="18"/>
                <w:szCs w:val="18"/>
              </w:rPr>
              <w:t>：</w:t>
            </w:r>
            <w:r w:rsidRPr="003063DA">
              <w:rPr>
                <w:rFonts w:ascii="宋体" w:hAnsi="宋体" w:cs="宋体" w:hint="eastAsia"/>
                <w:color w:val="000000"/>
                <w:kern w:val="0"/>
                <w:sz w:val="18"/>
                <w:szCs w:val="18"/>
              </w:rPr>
              <w:t>48Gbps</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3</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Pr="005766F5" w:rsidRDefault="00D6666E" w:rsidP="003063DA">
            <w:pPr>
              <w:widowControl/>
              <w:spacing w:line="320" w:lineRule="exact"/>
              <w:ind w:rightChars="-136" w:right="-286"/>
              <w:rPr>
                <w:rFonts w:ascii="宋体" w:hAnsi="宋体" w:cs="宋体"/>
                <w:color w:val="000000"/>
                <w:kern w:val="0"/>
                <w:sz w:val="18"/>
                <w:szCs w:val="18"/>
              </w:rPr>
            </w:pPr>
            <w:r>
              <w:rPr>
                <w:rFonts w:ascii="宋体" w:hAnsi="宋体" w:cs="宋体" w:hint="eastAsia"/>
                <w:color w:val="000000"/>
                <w:kern w:val="0"/>
                <w:sz w:val="18"/>
                <w:szCs w:val="18"/>
              </w:rPr>
              <w:t>核心交换机</w:t>
            </w:r>
          </w:p>
        </w:tc>
        <w:tc>
          <w:tcPr>
            <w:tcW w:w="2090" w:type="pct"/>
            <w:shd w:val="clear" w:color="auto" w:fill="auto"/>
            <w:noWrap/>
            <w:vAlign w:val="center"/>
          </w:tcPr>
          <w:p w:rsidR="00D6666E" w:rsidRDefault="00D6666E" w:rsidP="00641319">
            <w:pPr>
              <w:widowControl/>
              <w:spacing w:line="320" w:lineRule="exact"/>
              <w:jc w:val="left"/>
              <w:rPr>
                <w:rFonts w:ascii="宋体" w:hAnsi="宋体" w:cs="宋体"/>
                <w:color w:val="000000"/>
                <w:kern w:val="0"/>
                <w:sz w:val="18"/>
                <w:szCs w:val="18"/>
              </w:rPr>
            </w:pPr>
            <w:r w:rsidRPr="003063DA">
              <w:rPr>
                <w:rFonts w:ascii="宋体" w:hAnsi="宋体" w:cs="宋体" w:hint="eastAsia"/>
                <w:color w:val="000000"/>
                <w:kern w:val="0"/>
                <w:sz w:val="18"/>
                <w:szCs w:val="18"/>
              </w:rPr>
              <w:t>24个10/100/1000M自适应电口，4个SFP</w:t>
            </w:r>
            <w:proofErr w:type="gramStart"/>
            <w:r w:rsidRPr="003063DA">
              <w:rPr>
                <w:rFonts w:ascii="宋体" w:hAnsi="宋体" w:cs="宋体" w:hint="eastAsia"/>
                <w:color w:val="000000"/>
                <w:kern w:val="0"/>
                <w:sz w:val="18"/>
                <w:szCs w:val="18"/>
              </w:rPr>
              <w:t>光口</w:t>
            </w:r>
            <w:proofErr w:type="gramEnd"/>
            <w:r w:rsidRPr="003063DA">
              <w:rPr>
                <w:rFonts w:ascii="宋体" w:hAnsi="宋体" w:cs="宋体" w:hint="eastAsia"/>
                <w:color w:val="000000"/>
                <w:kern w:val="0"/>
                <w:sz w:val="18"/>
                <w:szCs w:val="18"/>
              </w:rPr>
              <w:t>,交换容量 336Gbps/3.36Tbps；包转发率 51Mpps/126Mpps</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396305">
            <w:pPr>
              <w:widowControl/>
              <w:spacing w:line="320" w:lineRule="exact"/>
              <w:ind w:rightChars="-136" w:right="-286" w:firstLineChars="50" w:firstLine="90"/>
              <w:rPr>
                <w:rFonts w:ascii="宋体" w:hAnsi="宋体" w:cs="宋体"/>
                <w:color w:val="000000"/>
                <w:kern w:val="0"/>
                <w:sz w:val="18"/>
                <w:szCs w:val="18"/>
              </w:rPr>
            </w:pPr>
            <w:r>
              <w:rPr>
                <w:rFonts w:ascii="宋体" w:hAnsi="宋体" w:cs="宋体" w:hint="eastAsia"/>
                <w:color w:val="000000"/>
                <w:kern w:val="0"/>
                <w:sz w:val="18"/>
                <w:szCs w:val="18"/>
              </w:rPr>
              <w:t>无线路由</w:t>
            </w:r>
          </w:p>
        </w:tc>
        <w:tc>
          <w:tcPr>
            <w:tcW w:w="2090" w:type="pct"/>
            <w:shd w:val="clear" w:color="auto" w:fill="auto"/>
            <w:noWrap/>
            <w:vAlign w:val="center"/>
          </w:tcPr>
          <w:p w:rsidR="00D6666E" w:rsidRPr="003063DA" w:rsidRDefault="00D6666E" w:rsidP="00BA6E84">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带机量50-100台，1个千兆WAN口，4个千兆LAN口，</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396305">
            <w:pPr>
              <w:widowControl/>
              <w:spacing w:line="320" w:lineRule="exact"/>
              <w:ind w:rightChars="-136" w:right="-286" w:firstLineChars="50" w:firstLine="90"/>
              <w:rPr>
                <w:rFonts w:ascii="宋体" w:hAnsi="宋体" w:cs="宋体"/>
                <w:color w:val="000000"/>
                <w:kern w:val="0"/>
                <w:sz w:val="18"/>
                <w:szCs w:val="18"/>
              </w:rPr>
            </w:pPr>
            <w:r>
              <w:rPr>
                <w:rFonts w:ascii="宋体" w:hAnsi="宋体" w:cs="宋体" w:hint="eastAsia"/>
                <w:color w:val="000000"/>
                <w:kern w:val="0"/>
                <w:sz w:val="18"/>
                <w:szCs w:val="18"/>
              </w:rPr>
              <w:t>外网路由</w:t>
            </w:r>
          </w:p>
        </w:tc>
        <w:tc>
          <w:tcPr>
            <w:tcW w:w="2090" w:type="pct"/>
            <w:shd w:val="clear" w:color="auto" w:fill="auto"/>
            <w:noWrap/>
            <w:vAlign w:val="center"/>
          </w:tcPr>
          <w:p w:rsidR="00D6666E" w:rsidRDefault="00D6666E" w:rsidP="00BA6E84">
            <w:pPr>
              <w:widowControl/>
              <w:spacing w:line="320" w:lineRule="exact"/>
              <w:jc w:val="left"/>
              <w:rPr>
                <w:rFonts w:ascii="宋体" w:hAnsi="宋体" w:cs="宋体"/>
                <w:color w:val="000000"/>
                <w:kern w:val="0"/>
                <w:sz w:val="18"/>
                <w:szCs w:val="18"/>
              </w:rPr>
            </w:pPr>
            <w:r w:rsidRPr="001263D7">
              <w:rPr>
                <w:rFonts w:ascii="宋体" w:hAnsi="宋体" w:cs="宋体" w:hint="eastAsia"/>
                <w:color w:val="000000"/>
                <w:kern w:val="0"/>
                <w:sz w:val="18"/>
                <w:szCs w:val="18"/>
              </w:rPr>
              <w:t>双WAN口路由器,2GE WAN,4GE LAN,NAT,WEB网管,状态检测防火墙,19英寸</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0B5D8F">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UPS</w:t>
            </w:r>
          </w:p>
        </w:tc>
        <w:tc>
          <w:tcPr>
            <w:tcW w:w="2090" w:type="pct"/>
            <w:shd w:val="clear" w:color="auto" w:fill="auto"/>
            <w:noWrap/>
            <w:vAlign w:val="center"/>
          </w:tcPr>
          <w:p w:rsidR="00D6666E" w:rsidRDefault="00D6666E" w:rsidP="000B5D8F">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1000VA 600W 内置7AH*2节电池</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2</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0B5D8F">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稳压电源</w:t>
            </w:r>
          </w:p>
        </w:tc>
        <w:tc>
          <w:tcPr>
            <w:tcW w:w="2090" w:type="pct"/>
            <w:shd w:val="clear" w:color="auto" w:fill="auto"/>
            <w:noWrap/>
            <w:vAlign w:val="center"/>
          </w:tcPr>
          <w:p w:rsidR="00D6666E" w:rsidRPr="006C2F8F" w:rsidRDefault="00D6666E" w:rsidP="000B5D8F">
            <w:pPr>
              <w:widowControl/>
              <w:spacing w:line="320" w:lineRule="exact"/>
              <w:jc w:val="left"/>
              <w:rPr>
                <w:rFonts w:ascii="宋体" w:hAnsi="宋体" w:cs="宋体"/>
                <w:color w:val="000000"/>
                <w:kern w:val="0"/>
                <w:sz w:val="18"/>
                <w:szCs w:val="18"/>
              </w:rPr>
            </w:pPr>
            <w:r w:rsidRPr="006C2F8F">
              <w:rPr>
                <w:rFonts w:ascii="宋体" w:hAnsi="宋体" w:cs="宋体" w:hint="eastAsia"/>
                <w:color w:val="000000"/>
                <w:kern w:val="0"/>
                <w:sz w:val="18"/>
                <w:szCs w:val="18"/>
              </w:rPr>
              <w:t>标准容量</w:t>
            </w:r>
            <w:r w:rsidRPr="006C2F8F">
              <w:rPr>
                <w:rFonts w:ascii="宋体" w:hAnsi="宋体" w:cs="宋体" w:hint="eastAsia"/>
                <w:color w:val="000000"/>
                <w:kern w:val="0"/>
                <w:sz w:val="18"/>
                <w:szCs w:val="18"/>
              </w:rPr>
              <w:tab/>
              <w:t>20KVA</w:t>
            </w:r>
          </w:p>
          <w:p w:rsidR="00D6666E" w:rsidRPr="006C2F8F" w:rsidRDefault="00D6666E" w:rsidP="000B5D8F">
            <w:pPr>
              <w:widowControl/>
              <w:spacing w:line="320" w:lineRule="exact"/>
              <w:jc w:val="left"/>
              <w:rPr>
                <w:rFonts w:ascii="宋体" w:hAnsi="宋体" w:cs="宋体"/>
                <w:color w:val="000000"/>
                <w:kern w:val="0"/>
                <w:sz w:val="18"/>
                <w:szCs w:val="18"/>
              </w:rPr>
            </w:pPr>
            <w:r w:rsidRPr="006C2F8F">
              <w:rPr>
                <w:rFonts w:ascii="宋体" w:hAnsi="宋体" w:cs="宋体" w:hint="eastAsia"/>
                <w:color w:val="000000"/>
                <w:kern w:val="0"/>
                <w:sz w:val="18"/>
                <w:szCs w:val="18"/>
              </w:rPr>
              <w:t>输入额定电压</w:t>
            </w:r>
            <w:r w:rsidRPr="006C2F8F">
              <w:rPr>
                <w:rFonts w:ascii="宋体" w:hAnsi="宋体" w:cs="宋体" w:hint="eastAsia"/>
                <w:color w:val="000000"/>
                <w:kern w:val="0"/>
                <w:sz w:val="18"/>
                <w:szCs w:val="18"/>
              </w:rPr>
              <w:tab/>
              <w:t>277V~433V</w:t>
            </w:r>
          </w:p>
          <w:p w:rsidR="00D6666E" w:rsidRPr="006C2F8F" w:rsidRDefault="00D6666E" w:rsidP="000B5D8F">
            <w:pPr>
              <w:widowControl/>
              <w:spacing w:line="320" w:lineRule="exact"/>
              <w:jc w:val="left"/>
              <w:rPr>
                <w:rFonts w:ascii="宋体" w:hAnsi="宋体" w:cs="宋体"/>
                <w:color w:val="000000"/>
                <w:kern w:val="0"/>
                <w:sz w:val="18"/>
                <w:szCs w:val="18"/>
              </w:rPr>
            </w:pPr>
            <w:r w:rsidRPr="006C2F8F">
              <w:rPr>
                <w:rFonts w:ascii="宋体" w:hAnsi="宋体" w:cs="宋体" w:hint="eastAsia"/>
                <w:color w:val="000000"/>
                <w:kern w:val="0"/>
                <w:sz w:val="18"/>
                <w:szCs w:val="18"/>
              </w:rPr>
              <w:t>相数</w:t>
            </w:r>
            <w:r w:rsidRPr="006C2F8F">
              <w:rPr>
                <w:rFonts w:ascii="宋体" w:hAnsi="宋体" w:cs="宋体" w:hint="eastAsia"/>
                <w:color w:val="000000"/>
                <w:kern w:val="0"/>
                <w:sz w:val="18"/>
                <w:szCs w:val="18"/>
              </w:rPr>
              <w:tab/>
              <w:t>三相五线（3Φ+N+PE）</w:t>
            </w:r>
          </w:p>
          <w:p w:rsidR="00D6666E" w:rsidRPr="006C2F8F" w:rsidRDefault="00D6666E" w:rsidP="000B5D8F">
            <w:pPr>
              <w:widowControl/>
              <w:spacing w:line="320" w:lineRule="exact"/>
              <w:jc w:val="left"/>
              <w:rPr>
                <w:rFonts w:ascii="宋体" w:hAnsi="宋体" w:cs="宋体"/>
                <w:color w:val="000000"/>
                <w:kern w:val="0"/>
                <w:sz w:val="18"/>
                <w:szCs w:val="18"/>
              </w:rPr>
            </w:pPr>
            <w:r w:rsidRPr="006C2F8F">
              <w:rPr>
                <w:rFonts w:ascii="宋体" w:hAnsi="宋体" w:cs="宋体" w:hint="eastAsia"/>
                <w:color w:val="000000"/>
                <w:kern w:val="0"/>
                <w:sz w:val="18"/>
                <w:szCs w:val="18"/>
              </w:rPr>
              <w:t>输出额定电压</w:t>
            </w:r>
            <w:r w:rsidRPr="006C2F8F">
              <w:rPr>
                <w:rFonts w:ascii="宋体" w:hAnsi="宋体" w:cs="宋体" w:hint="eastAsia"/>
                <w:color w:val="000000"/>
                <w:kern w:val="0"/>
                <w:sz w:val="18"/>
                <w:szCs w:val="18"/>
              </w:rPr>
              <w:tab/>
              <w:t>380V</w:t>
            </w:r>
          </w:p>
          <w:p w:rsidR="00D6666E" w:rsidRPr="006C2F8F" w:rsidRDefault="00D6666E" w:rsidP="000B5D8F">
            <w:pPr>
              <w:widowControl/>
              <w:spacing w:line="320" w:lineRule="exact"/>
              <w:jc w:val="left"/>
              <w:rPr>
                <w:rFonts w:ascii="宋体" w:hAnsi="宋体" w:cs="宋体"/>
                <w:color w:val="000000"/>
                <w:kern w:val="0"/>
                <w:sz w:val="18"/>
                <w:szCs w:val="18"/>
              </w:rPr>
            </w:pPr>
            <w:r w:rsidRPr="006C2F8F">
              <w:rPr>
                <w:rFonts w:ascii="宋体" w:hAnsi="宋体" w:cs="宋体" w:hint="eastAsia"/>
                <w:color w:val="000000"/>
                <w:kern w:val="0"/>
                <w:sz w:val="18"/>
                <w:szCs w:val="18"/>
              </w:rPr>
              <w:t>频率范围</w:t>
            </w:r>
            <w:r w:rsidRPr="006C2F8F">
              <w:rPr>
                <w:rFonts w:ascii="宋体" w:hAnsi="宋体" w:cs="宋体" w:hint="eastAsia"/>
                <w:color w:val="000000"/>
                <w:kern w:val="0"/>
                <w:sz w:val="18"/>
                <w:szCs w:val="18"/>
              </w:rPr>
              <w:tab/>
              <w:t>50/60Hz</w:t>
            </w:r>
          </w:p>
          <w:p w:rsidR="00D6666E" w:rsidRDefault="00D6666E" w:rsidP="000B5D8F">
            <w:pPr>
              <w:widowControl/>
              <w:spacing w:line="320" w:lineRule="exact"/>
              <w:jc w:val="left"/>
              <w:rPr>
                <w:rFonts w:ascii="宋体" w:hAnsi="宋体" w:cs="宋体"/>
                <w:color w:val="000000"/>
                <w:kern w:val="0"/>
                <w:sz w:val="18"/>
                <w:szCs w:val="18"/>
              </w:rPr>
            </w:pPr>
            <w:r w:rsidRPr="006C2F8F">
              <w:rPr>
                <w:rFonts w:ascii="宋体" w:hAnsi="宋体" w:cs="宋体" w:hint="eastAsia"/>
                <w:color w:val="000000"/>
                <w:kern w:val="0"/>
                <w:sz w:val="18"/>
                <w:szCs w:val="18"/>
              </w:rPr>
              <w:t>稳压精度</w:t>
            </w:r>
            <w:r w:rsidRPr="006C2F8F">
              <w:rPr>
                <w:rFonts w:ascii="宋体" w:hAnsi="宋体" w:cs="宋体" w:hint="eastAsia"/>
                <w:color w:val="000000"/>
                <w:kern w:val="0"/>
                <w:sz w:val="18"/>
                <w:szCs w:val="18"/>
              </w:rPr>
              <w:tab/>
              <w:t>≤±3%</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0B5D8F">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多媒体显示设备</w:t>
            </w:r>
          </w:p>
        </w:tc>
        <w:tc>
          <w:tcPr>
            <w:tcW w:w="2090" w:type="pct"/>
            <w:shd w:val="clear" w:color="auto" w:fill="auto"/>
            <w:noWrap/>
            <w:vAlign w:val="center"/>
          </w:tcPr>
          <w:p w:rsidR="00D6666E" w:rsidRPr="00CE5A8B" w:rsidRDefault="00D6666E" w:rsidP="00CE5A8B">
            <w:pPr>
              <w:widowControl/>
              <w:spacing w:line="320" w:lineRule="exact"/>
              <w:jc w:val="left"/>
              <w:rPr>
                <w:rFonts w:ascii="宋体" w:hAnsi="宋体" w:cs="宋体"/>
                <w:color w:val="000000"/>
                <w:kern w:val="0"/>
                <w:sz w:val="18"/>
                <w:szCs w:val="18"/>
              </w:rPr>
            </w:pPr>
            <w:r w:rsidRPr="00CE5A8B">
              <w:rPr>
                <w:rFonts w:ascii="宋体" w:hAnsi="宋体" w:cs="宋体" w:hint="eastAsia"/>
                <w:color w:val="000000"/>
                <w:kern w:val="0"/>
                <w:sz w:val="18"/>
                <w:szCs w:val="18"/>
              </w:rPr>
              <w:t>投影技术：3LCD，</w:t>
            </w:r>
            <w:proofErr w:type="gramStart"/>
            <w:r w:rsidRPr="00CE5A8B">
              <w:rPr>
                <w:rFonts w:ascii="宋体" w:hAnsi="宋体" w:cs="宋体" w:hint="eastAsia"/>
                <w:color w:val="000000"/>
                <w:kern w:val="0"/>
                <w:sz w:val="18"/>
                <w:szCs w:val="18"/>
              </w:rPr>
              <w:t>液晶显板尺寸</w:t>
            </w:r>
            <w:proofErr w:type="gramEnd"/>
            <w:r w:rsidRPr="00CE5A8B">
              <w:rPr>
                <w:rFonts w:ascii="宋体" w:hAnsi="宋体" w:cs="宋体" w:hint="eastAsia"/>
                <w:color w:val="000000"/>
                <w:kern w:val="0"/>
                <w:sz w:val="18"/>
                <w:szCs w:val="18"/>
              </w:rPr>
              <w:t>：0.63英寸</w:t>
            </w:r>
          </w:p>
          <w:p w:rsidR="00D6666E" w:rsidRPr="00CE5A8B" w:rsidRDefault="00D6666E" w:rsidP="00CE5A8B">
            <w:pPr>
              <w:widowControl/>
              <w:spacing w:line="320" w:lineRule="exact"/>
              <w:jc w:val="left"/>
              <w:rPr>
                <w:rFonts w:ascii="宋体" w:hAnsi="宋体" w:cs="宋体"/>
                <w:color w:val="000000"/>
                <w:kern w:val="0"/>
                <w:sz w:val="18"/>
                <w:szCs w:val="18"/>
              </w:rPr>
            </w:pPr>
            <w:r w:rsidRPr="00CE5A8B">
              <w:rPr>
                <w:rFonts w:ascii="宋体" w:hAnsi="宋体" w:cs="宋体" w:hint="eastAsia"/>
                <w:color w:val="000000"/>
                <w:kern w:val="0"/>
                <w:sz w:val="18"/>
                <w:szCs w:val="18"/>
              </w:rPr>
              <w:t>标准亮度：≥4100流明</w:t>
            </w:r>
          </w:p>
          <w:p w:rsidR="00D6666E" w:rsidRPr="00CE5A8B" w:rsidRDefault="00D6666E" w:rsidP="00CE5A8B">
            <w:pPr>
              <w:widowControl/>
              <w:spacing w:line="320" w:lineRule="exact"/>
              <w:jc w:val="left"/>
              <w:rPr>
                <w:rFonts w:ascii="宋体" w:hAnsi="宋体" w:cs="宋体"/>
                <w:color w:val="000000"/>
                <w:kern w:val="0"/>
                <w:sz w:val="18"/>
                <w:szCs w:val="18"/>
              </w:rPr>
            </w:pPr>
            <w:r w:rsidRPr="00CE5A8B">
              <w:rPr>
                <w:rFonts w:ascii="宋体" w:hAnsi="宋体" w:cs="宋体" w:hint="eastAsia"/>
                <w:color w:val="000000"/>
                <w:kern w:val="0"/>
                <w:sz w:val="18"/>
                <w:szCs w:val="18"/>
              </w:rPr>
              <w:t>灯泡：≤225W  标准模式下灯泡寿命≥10000小时（节能模式下灯泡寿命≥15000小时）</w:t>
            </w:r>
          </w:p>
          <w:p w:rsidR="00D6666E" w:rsidRPr="00CE5A8B" w:rsidRDefault="00D6666E" w:rsidP="00CE5A8B">
            <w:pPr>
              <w:widowControl/>
              <w:spacing w:line="320" w:lineRule="exact"/>
              <w:jc w:val="left"/>
              <w:rPr>
                <w:rFonts w:ascii="宋体" w:hAnsi="宋体" w:cs="宋体"/>
                <w:color w:val="000000"/>
                <w:kern w:val="0"/>
                <w:sz w:val="18"/>
                <w:szCs w:val="18"/>
              </w:rPr>
            </w:pPr>
            <w:r w:rsidRPr="00CE5A8B">
              <w:rPr>
                <w:rFonts w:ascii="宋体" w:hAnsi="宋体" w:cs="宋体" w:hint="eastAsia"/>
                <w:color w:val="000000"/>
                <w:kern w:val="0"/>
                <w:sz w:val="18"/>
                <w:szCs w:val="18"/>
              </w:rPr>
              <w:t>对比度：≥16000：1，标准分辨率：1024×768</w:t>
            </w:r>
          </w:p>
          <w:p w:rsidR="00D6666E" w:rsidRDefault="00D6666E" w:rsidP="00CE5A8B">
            <w:pPr>
              <w:widowControl/>
              <w:spacing w:line="320" w:lineRule="exact"/>
              <w:jc w:val="left"/>
              <w:rPr>
                <w:rFonts w:ascii="宋体" w:hAnsi="宋体" w:cs="宋体"/>
                <w:color w:val="000000"/>
                <w:kern w:val="0"/>
                <w:sz w:val="18"/>
                <w:szCs w:val="18"/>
              </w:rPr>
            </w:pPr>
            <w:r w:rsidRPr="00CE5A8B">
              <w:rPr>
                <w:rFonts w:ascii="宋体" w:hAnsi="宋体" w:cs="宋体" w:hint="eastAsia"/>
                <w:color w:val="000000"/>
                <w:kern w:val="0"/>
                <w:sz w:val="18"/>
                <w:szCs w:val="18"/>
              </w:rPr>
              <w:t>光学变焦：1.7，投射比：1.3-2.2</w:t>
            </w:r>
          </w:p>
          <w:p w:rsidR="00D6666E" w:rsidRPr="006C2F8F" w:rsidRDefault="00D6666E" w:rsidP="00CE5A8B">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（详细参数见附件5）</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0B5D8F">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电动幕布</w:t>
            </w:r>
          </w:p>
        </w:tc>
        <w:tc>
          <w:tcPr>
            <w:tcW w:w="2090" w:type="pct"/>
            <w:shd w:val="clear" w:color="auto" w:fill="auto"/>
            <w:noWrap/>
            <w:vAlign w:val="center"/>
          </w:tcPr>
          <w:p w:rsidR="00D6666E" w:rsidRPr="006C2F8F" w:rsidRDefault="00D6666E" w:rsidP="000B5D8F">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120寸 带遥控</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幅</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0B5D8F">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吊架</w:t>
            </w:r>
          </w:p>
        </w:tc>
        <w:tc>
          <w:tcPr>
            <w:tcW w:w="2090" w:type="pct"/>
            <w:shd w:val="clear" w:color="auto" w:fill="auto"/>
            <w:noWrap/>
            <w:vAlign w:val="center"/>
          </w:tcPr>
          <w:p w:rsidR="00D6666E" w:rsidRPr="006C2F8F" w:rsidRDefault="00D6666E" w:rsidP="000B5D8F">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定制</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2E6BAB">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HDMI线</w:t>
            </w:r>
          </w:p>
        </w:tc>
        <w:tc>
          <w:tcPr>
            <w:tcW w:w="2090" w:type="pct"/>
            <w:shd w:val="clear" w:color="auto" w:fill="auto"/>
            <w:noWrap/>
            <w:vAlign w:val="center"/>
          </w:tcPr>
          <w:p w:rsidR="00D6666E" w:rsidRDefault="00D6666E" w:rsidP="002E6BAB">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20米</w:t>
            </w:r>
          </w:p>
        </w:tc>
        <w:tc>
          <w:tcPr>
            <w:tcW w:w="363" w:type="pct"/>
            <w:shd w:val="clear" w:color="auto" w:fill="auto"/>
            <w:noWrap/>
            <w:vAlign w:val="center"/>
          </w:tcPr>
          <w:p w:rsidR="00D6666E" w:rsidRDefault="00D6666E" w:rsidP="002E6BAB">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条</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2E6BAB">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白板</w:t>
            </w:r>
          </w:p>
        </w:tc>
        <w:tc>
          <w:tcPr>
            <w:tcW w:w="2090" w:type="pct"/>
            <w:shd w:val="clear" w:color="auto" w:fill="auto"/>
            <w:noWrap/>
            <w:vAlign w:val="center"/>
          </w:tcPr>
          <w:p w:rsidR="00D6666E" w:rsidRDefault="00D6666E" w:rsidP="002E6BAB">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100*200CM 白绿双面 含支架</w:t>
            </w:r>
          </w:p>
        </w:tc>
        <w:tc>
          <w:tcPr>
            <w:tcW w:w="363" w:type="pct"/>
            <w:shd w:val="clear" w:color="auto" w:fill="auto"/>
            <w:noWrap/>
            <w:vAlign w:val="center"/>
          </w:tcPr>
          <w:p w:rsidR="00D6666E" w:rsidRDefault="00D6666E" w:rsidP="002E6BAB">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块</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0B5D8F">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音柱</w:t>
            </w:r>
          </w:p>
        </w:tc>
        <w:tc>
          <w:tcPr>
            <w:tcW w:w="2090" w:type="pct"/>
            <w:shd w:val="clear" w:color="auto" w:fill="auto"/>
            <w:noWrap/>
            <w:vAlign w:val="center"/>
          </w:tcPr>
          <w:p w:rsidR="00D6666E" w:rsidRPr="007674CA" w:rsidRDefault="00D6666E" w:rsidP="000B5D8F">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规格：1</w:t>
            </w:r>
            <w:r w:rsidRPr="007674CA">
              <w:rPr>
                <w:rFonts w:ascii="宋体" w:hAnsi="宋体" w:cs="宋体" w:hint="eastAsia"/>
                <w:color w:val="000000"/>
                <w:kern w:val="0"/>
                <w:sz w:val="18"/>
                <w:szCs w:val="18"/>
              </w:rPr>
              <w:t xml:space="preserve">0W/20W，4“+1” </w:t>
            </w:r>
          </w:p>
          <w:p w:rsidR="00D6666E" w:rsidRPr="007674CA" w:rsidRDefault="00D6666E" w:rsidP="000B5D8F">
            <w:pPr>
              <w:widowControl/>
              <w:spacing w:line="320" w:lineRule="exact"/>
              <w:jc w:val="left"/>
              <w:rPr>
                <w:rFonts w:ascii="宋体" w:hAnsi="宋体" w:cs="宋体"/>
                <w:color w:val="000000"/>
                <w:kern w:val="0"/>
                <w:sz w:val="18"/>
                <w:szCs w:val="18"/>
              </w:rPr>
            </w:pPr>
            <w:r w:rsidRPr="007674CA">
              <w:rPr>
                <w:rFonts w:ascii="宋体" w:hAnsi="宋体" w:cs="宋体" w:hint="eastAsia"/>
                <w:color w:val="000000"/>
                <w:kern w:val="0"/>
                <w:sz w:val="18"/>
                <w:szCs w:val="18"/>
              </w:rPr>
              <w:t>颜色：白色/黑色，</w:t>
            </w:r>
          </w:p>
          <w:p w:rsidR="00D6666E" w:rsidRPr="007674CA" w:rsidRDefault="00D6666E" w:rsidP="000B5D8F">
            <w:pPr>
              <w:widowControl/>
              <w:spacing w:line="320" w:lineRule="exact"/>
              <w:jc w:val="left"/>
              <w:rPr>
                <w:rFonts w:ascii="宋体" w:hAnsi="宋体" w:cs="宋体"/>
                <w:color w:val="000000"/>
                <w:kern w:val="0"/>
                <w:sz w:val="18"/>
                <w:szCs w:val="18"/>
              </w:rPr>
            </w:pPr>
            <w:r w:rsidRPr="007674CA">
              <w:rPr>
                <w:rFonts w:ascii="宋体" w:hAnsi="宋体" w:cs="宋体" w:hint="eastAsia"/>
                <w:color w:val="000000"/>
                <w:kern w:val="0"/>
                <w:sz w:val="18"/>
                <w:szCs w:val="18"/>
              </w:rPr>
              <w:t>输入电压：70V/100V/8Ω</w:t>
            </w:r>
          </w:p>
          <w:p w:rsidR="00D6666E" w:rsidRDefault="00D6666E" w:rsidP="000B5D8F">
            <w:pPr>
              <w:widowControl/>
              <w:spacing w:line="320" w:lineRule="exact"/>
              <w:jc w:val="left"/>
              <w:rPr>
                <w:rFonts w:ascii="宋体" w:hAnsi="宋体" w:cs="宋体"/>
                <w:color w:val="000000"/>
                <w:kern w:val="0"/>
                <w:sz w:val="18"/>
                <w:szCs w:val="18"/>
              </w:rPr>
            </w:pPr>
            <w:r w:rsidRPr="007674CA">
              <w:rPr>
                <w:rFonts w:ascii="宋体" w:hAnsi="宋体" w:cs="宋体" w:hint="eastAsia"/>
                <w:color w:val="000000"/>
                <w:kern w:val="0"/>
                <w:sz w:val="18"/>
                <w:szCs w:val="18"/>
              </w:rPr>
              <w:t>尺寸：165*155*275mm</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条</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4</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0B5D8F">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功放</w:t>
            </w:r>
          </w:p>
        </w:tc>
        <w:tc>
          <w:tcPr>
            <w:tcW w:w="2090" w:type="pct"/>
            <w:shd w:val="clear" w:color="auto" w:fill="auto"/>
            <w:noWrap/>
            <w:vAlign w:val="center"/>
          </w:tcPr>
          <w:p w:rsidR="00D6666E" w:rsidRPr="00885B81" w:rsidRDefault="00D6666E" w:rsidP="000B5D8F">
            <w:pPr>
              <w:widowControl/>
              <w:spacing w:line="320" w:lineRule="exact"/>
              <w:jc w:val="left"/>
              <w:rPr>
                <w:rFonts w:ascii="宋体" w:hAnsi="宋体" w:cs="宋体"/>
                <w:color w:val="000000"/>
                <w:kern w:val="0"/>
                <w:sz w:val="18"/>
                <w:szCs w:val="18"/>
              </w:rPr>
            </w:pPr>
            <w:r w:rsidRPr="00885B81">
              <w:rPr>
                <w:rFonts w:ascii="宋体" w:hAnsi="宋体" w:cs="宋体" w:hint="eastAsia"/>
                <w:color w:val="000000"/>
                <w:kern w:val="0"/>
                <w:sz w:val="18"/>
                <w:szCs w:val="18"/>
              </w:rPr>
              <w:t xml:space="preserve">输出功率 </w:t>
            </w:r>
            <w:r>
              <w:rPr>
                <w:rFonts w:ascii="宋体" w:hAnsi="宋体" w:cs="宋体" w:hint="eastAsia"/>
                <w:color w:val="000000"/>
                <w:kern w:val="0"/>
                <w:sz w:val="18"/>
                <w:szCs w:val="18"/>
              </w:rPr>
              <w:t>：</w:t>
            </w:r>
            <w:r w:rsidRPr="00885B81">
              <w:rPr>
                <w:rFonts w:ascii="宋体" w:hAnsi="宋体" w:cs="宋体" w:hint="eastAsia"/>
                <w:color w:val="000000"/>
                <w:kern w:val="0"/>
                <w:sz w:val="18"/>
                <w:szCs w:val="18"/>
              </w:rPr>
              <w:t>240W</w:t>
            </w:r>
          </w:p>
          <w:p w:rsidR="00D6666E" w:rsidRPr="00885B81" w:rsidRDefault="00D6666E" w:rsidP="000B5D8F">
            <w:pPr>
              <w:widowControl/>
              <w:spacing w:line="320" w:lineRule="exact"/>
              <w:jc w:val="left"/>
              <w:rPr>
                <w:rFonts w:ascii="宋体" w:hAnsi="宋体" w:cs="宋体"/>
                <w:color w:val="000000"/>
                <w:kern w:val="0"/>
                <w:sz w:val="18"/>
                <w:szCs w:val="18"/>
              </w:rPr>
            </w:pPr>
            <w:r w:rsidRPr="00885B81">
              <w:rPr>
                <w:rFonts w:ascii="宋体" w:hAnsi="宋体" w:cs="宋体" w:hint="eastAsia"/>
                <w:color w:val="000000"/>
                <w:kern w:val="0"/>
                <w:sz w:val="18"/>
                <w:szCs w:val="18"/>
              </w:rPr>
              <w:t>输出方式</w:t>
            </w:r>
            <w:r>
              <w:rPr>
                <w:rFonts w:ascii="宋体" w:hAnsi="宋体" w:cs="宋体" w:hint="eastAsia"/>
                <w:color w:val="000000"/>
                <w:kern w:val="0"/>
                <w:sz w:val="18"/>
                <w:szCs w:val="18"/>
              </w:rPr>
              <w:t>：</w:t>
            </w:r>
            <w:r w:rsidRPr="00885B81">
              <w:rPr>
                <w:rFonts w:ascii="宋体" w:hAnsi="宋体" w:cs="宋体" w:hint="eastAsia"/>
                <w:color w:val="000000"/>
                <w:kern w:val="0"/>
                <w:sz w:val="18"/>
                <w:szCs w:val="18"/>
              </w:rPr>
              <w:t>4～16Ω定阻输出，70V/100V定压输出</w:t>
            </w:r>
          </w:p>
          <w:p w:rsidR="00D6666E" w:rsidRPr="00885B81" w:rsidRDefault="00D6666E" w:rsidP="000B5D8F">
            <w:pPr>
              <w:widowControl/>
              <w:spacing w:line="320" w:lineRule="exact"/>
              <w:jc w:val="left"/>
              <w:rPr>
                <w:rFonts w:ascii="宋体" w:hAnsi="宋体" w:cs="宋体"/>
                <w:color w:val="000000"/>
                <w:kern w:val="0"/>
                <w:sz w:val="18"/>
                <w:szCs w:val="18"/>
              </w:rPr>
            </w:pPr>
            <w:r w:rsidRPr="00885B81">
              <w:rPr>
                <w:rFonts w:ascii="宋体" w:hAnsi="宋体" w:cs="宋体" w:hint="eastAsia"/>
                <w:color w:val="000000"/>
                <w:kern w:val="0"/>
                <w:sz w:val="18"/>
                <w:szCs w:val="18"/>
              </w:rPr>
              <w:lastRenderedPageBreak/>
              <w:t xml:space="preserve">辅助输出 </w:t>
            </w:r>
            <w:r>
              <w:rPr>
                <w:rFonts w:ascii="宋体" w:hAnsi="宋体" w:cs="宋体" w:hint="eastAsia"/>
                <w:color w:val="000000"/>
                <w:kern w:val="0"/>
                <w:sz w:val="18"/>
                <w:szCs w:val="18"/>
              </w:rPr>
              <w:t>：</w:t>
            </w:r>
            <w:r w:rsidRPr="00885B81">
              <w:rPr>
                <w:rFonts w:ascii="宋体" w:hAnsi="宋体" w:cs="宋体" w:hint="eastAsia"/>
                <w:color w:val="000000"/>
                <w:kern w:val="0"/>
                <w:sz w:val="18"/>
                <w:szCs w:val="18"/>
              </w:rPr>
              <w:t>600　ohms　(Ω)/1V(0dBV)</w:t>
            </w:r>
          </w:p>
          <w:p w:rsidR="00D6666E" w:rsidRPr="00885B81" w:rsidRDefault="00D6666E" w:rsidP="000B5D8F">
            <w:pPr>
              <w:widowControl/>
              <w:spacing w:line="320" w:lineRule="exact"/>
              <w:jc w:val="left"/>
              <w:rPr>
                <w:rFonts w:ascii="宋体" w:hAnsi="宋体" w:cs="宋体"/>
                <w:color w:val="000000"/>
                <w:kern w:val="0"/>
                <w:sz w:val="18"/>
                <w:szCs w:val="18"/>
              </w:rPr>
            </w:pPr>
            <w:r w:rsidRPr="00885B81">
              <w:rPr>
                <w:rFonts w:ascii="宋体" w:hAnsi="宋体" w:cs="宋体" w:hint="eastAsia"/>
                <w:color w:val="000000"/>
                <w:kern w:val="0"/>
                <w:sz w:val="18"/>
                <w:szCs w:val="18"/>
              </w:rPr>
              <w:t>话筒输入</w:t>
            </w:r>
            <w:r>
              <w:rPr>
                <w:rFonts w:ascii="宋体" w:hAnsi="宋体" w:cs="宋体" w:hint="eastAsia"/>
                <w:color w:val="000000"/>
                <w:kern w:val="0"/>
                <w:sz w:val="18"/>
                <w:szCs w:val="18"/>
              </w:rPr>
              <w:t>：</w:t>
            </w:r>
            <w:r w:rsidRPr="00885B81">
              <w:rPr>
                <w:rFonts w:ascii="宋体" w:hAnsi="宋体" w:cs="宋体" w:hint="eastAsia"/>
                <w:color w:val="000000"/>
                <w:kern w:val="0"/>
                <w:sz w:val="18"/>
                <w:szCs w:val="18"/>
              </w:rPr>
              <w:t>600　ohms　(Ω),10mV(-54dBV),不平衡</w:t>
            </w:r>
          </w:p>
          <w:p w:rsidR="00D6666E" w:rsidRPr="00885B81" w:rsidRDefault="00D6666E" w:rsidP="000B5D8F">
            <w:pPr>
              <w:widowControl/>
              <w:spacing w:line="320" w:lineRule="exact"/>
              <w:jc w:val="left"/>
              <w:rPr>
                <w:rFonts w:ascii="宋体" w:hAnsi="宋体" w:cs="宋体"/>
                <w:color w:val="000000"/>
                <w:kern w:val="0"/>
                <w:sz w:val="18"/>
                <w:szCs w:val="18"/>
              </w:rPr>
            </w:pPr>
            <w:r w:rsidRPr="00885B81">
              <w:rPr>
                <w:rFonts w:ascii="宋体" w:hAnsi="宋体" w:cs="宋体" w:hint="eastAsia"/>
                <w:color w:val="000000"/>
                <w:kern w:val="0"/>
                <w:sz w:val="18"/>
                <w:szCs w:val="18"/>
              </w:rPr>
              <w:t>线路输入</w:t>
            </w:r>
            <w:r>
              <w:rPr>
                <w:rFonts w:ascii="宋体" w:hAnsi="宋体" w:cs="宋体" w:hint="eastAsia"/>
                <w:color w:val="000000"/>
                <w:kern w:val="0"/>
                <w:sz w:val="18"/>
                <w:szCs w:val="18"/>
              </w:rPr>
              <w:t>：</w:t>
            </w:r>
            <w:r w:rsidRPr="00885B81">
              <w:rPr>
                <w:rFonts w:ascii="宋体" w:hAnsi="宋体" w:cs="宋体" w:hint="eastAsia"/>
                <w:color w:val="000000"/>
                <w:kern w:val="0"/>
                <w:sz w:val="18"/>
                <w:szCs w:val="18"/>
              </w:rPr>
              <w:t>10K ohms(Ω),775mV(-10dBV),不平衡</w:t>
            </w:r>
          </w:p>
          <w:p w:rsidR="00D6666E" w:rsidRPr="00885B81" w:rsidRDefault="00D6666E" w:rsidP="000B5D8F">
            <w:pPr>
              <w:widowControl/>
              <w:spacing w:line="320" w:lineRule="exact"/>
              <w:jc w:val="left"/>
              <w:rPr>
                <w:rFonts w:ascii="宋体" w:hAnsi="宋体" w:cs="宋体"/>
                <w:color w:val="000000"/>
                <w:kern w:val="0"/>
                <w:sz w:val="18"/>
                <w:szCs w:val="18"/>
              </w:rPr>
            </w:pPr>
            <w:r w:rsidRPr="00885B81">
              <w:rPr>
                <w:rFonts w:ascii="宋体" w:hAnsi="宋体" w:cs="宋体" w:hint="eastAsia"/>
                <w:color w:val="000000"/>
                <w:kern w:val="0"/>
                <w:sz w:val="18"/>
                <w:szCs w:val="18"/>
              </w:rPr>
              <w:t>频率响应</w:t>
            </w:r>
            <w:r>
              <w:rPr>
                <w:rFonts w:ascii="宋体" w:hAnsi="宋体" w:cs="宋体" w:hint="eastAsia"/>
                <w:color w:val="000000"/>
                <w:kern w:val="0"/>
                <w:sz w:val="18"/>
                <w:szCs w:val="18"/>
              </w:rPr>
              <w:t>：</w:t>
            </w:r>
            <w:r w:rsidRPr="00885B81">
              <w:rPr>
                <w:rFonts w:ascii="宋体" w:hAnsi="宋体" w:cs="宋体" w:hint="eastAsia"/>
                <w:color w:val="000000"/>
                <w:kern w:val="0"/>
                <w:sz w:val="18"/>
                <w:szCs w:val="18"/>
              </w:rPr>
              <w:t>60Hz～18KHz</w:t>
            </w:r>
          </w:p>
          <w:p w:rsidR="00D6666E" w:rsidRPr="00885B81" w:rsidRDefault="00D6666E" w:rsidP="000B5D8F">
            <w:pPr>
              <w:widowControl/>
              <w:spacing w:line="320" w:lineRule="exact"/>
              <w:jc w:val="left"/>
              <w:rPr>
                <w:rFonts w:ascii="宋体" w:hAnsi="宋体" w:cs="宋体"/>
                <w:color w:val="000000"/>
                <w:kern w:val="0"/>
                <w:sz w:val="18"/>
                <w:szCs w:val="18"/>
              </w:rPr>
            </w:pPr>
            <w:r w:rsidRPr="00885B81">
              <w:rPr>
                <w:rFonts w:ascii="宋体" w:hAnsi="宋体" w:cs="宋体" w:hint="eastAsia"/>
                <w:color w:val="000000"/>
                <w:kern w:val="0"/>
                <w:sz w:val="18"/>
                <w:szCs w:val="18"/>
              </w:rPr>
              <w:t xml:space="preserve">失真度 </w:t>
            </w:r>
            <w:r>
              <w:rPr>
                <w:rFonts w:ascii="宋体" w:hAnsi="宋体" w:cs="宋体" w:hint="eastAsia"/>
                <w:color w:val="000000"/>
                <w:kern w:val="0"/>
                <w:sz w:val="18"/>
                <w:szCs w:val="18"/>
              </w:rPr>
              <w:t>：</w:t>
            </w:r>
            <w:r w:rsidRPr="00885B81">
              <w:rPr>
                <w:rFonts w:ascii="宋体" w:hAnsi="宋体" w:cs="宋体" w:hint="eastAsia"/>
                <w:color w:val="000000"/>
                <w:kern w:val="0"/>
                <w:sz w:val="18"/>
                <w:szCs w:val="18"/>
              </w:rPr>
              <w:t>＜0.1%　at 1KHz,1/3额定功率输出</w:t>
            </w:r>
          </w:p>
          <w:p w:rsidR="00D6666E" w:rsidRPr="00885B81" w:rsidRDefault="00D6666E" w:rsidP="000B5D8F">
            <w:pPr>
              <w:widowControl/>
              <w:spacing w:line="320" w:lineRule="exact"/>
              <w:jc w:val="left"/>
              <w:rPr>
                <w:rFonts w:ascii="宋体" w:hAnsi="宋体" w:cs="宋体"/>
                <w:color w:val="000000"/>
                <w:kern w:val="0"/>
                <w:sz w:val="18"/>
                <w:szCs w:val="18"/>
              </w:rPr>
            </w:pPr>
            <w:r w:rsidRPr="00885B81">
              <w:rPr>
                <w:rFonts w:ascii="宋体" w:hAnsi="宋体" w:cs="宋体" w:hint="eastAsia"/>
                <w:color w:val="000000"/>
                <w:kern w:val="0"/>
                <w:sz w:val="18"/>
                <w:szCs w:val="18"/>
              </w:rPr>
              <w:t xml:space="preserve">信噪比 </w:t>
            </w:r>
            <w:r>
              <w:rPr>
                <w:rFonts w:ascii="宋体" w:hAnsi="宋体" w:cs="宋体" w:hint="eastAsia"/>
                <w:color w:val="000000"/>
                <w:kern w:val="0"/>
                <w:sz w:val="18"/>
                <w:szCs w:val="18"/>
              </w:rPr>
              <w:t>：</w:t>
            </w:r>
            <w:r w:rsidRPr="00885B81">
              <w:rPr>
                <w:rFonts w:ascii="宋体" w:hAnsi="宋体" w:cs="宋体" w:hint="eastAsia"/>
                <w:color w:val="000000"/>
                <w:kern w:val="0"/>
                <w:sz w:val="18"/>
                <w:szCs w:val="18"/>
              </w:rPr>
              <w:t>线路：70dB,话筒：66dB</w:t>
            </w:r>
          </w:p>
          <w:p w:rsidR="00D6666E" w:rsidRDefault="00D6666E" w:rsidP="000B5D8F">
            <w:pPr>
              <w:widowControl/>
              <w:spacing w:line="320" w:lineRule="exact"/>
              <w:jc w:val="left"/>
              <w:rPr>
                <w:rFonts w:ascii="宋体" w:hAnsi="宋体" w:cs="宋体"/>
                <w:color w:val="000000"/>
                <w:kern w:val="0"/>
                <w:sz w:val="18"/>
                <w:szCs w:val="18"/>
              </w:rPr>
            </w:pPr>
            <w:r w:rsidRPr="00885B81">
              <w:rPr>
                <w:rFonts w:ascii="宋体" w:hAnsi="宋体" w:cs="宋体" w:hint="eastAsia"/>
                <w:color w:val="000000"/>
                <w:kern w:val="0"/>
                <w:sz w:val="18"/>
                <w:szCs w:val="18"/>
              </w:rPr>
              <w:t>音调调整范围</w:t>
            </w:r>
            <w:r>
              <w:rPr>
                <w:rFonts w:ascii="宋体" w:hAnsi="宋体" w:cs="宋体" w:hint="eastAsia"/>
                <w:color w:val="000000"/>
                <w:kern w:val="0"/>
                <w:sz w:val="18"/>
                <w:szCs w:val="18"/>
              </w:rPr>
              <w:t>：</w:t>
            </w:r>
            <w:r w:rsidRPr="00885B81">
              <w:rPr>
                <w:rFonts w:ascii="宋体" w:hAnsi="宋体" w:cs="宋体" w:hint="eastAsia"/>
                <w:color w:val="000000"/>
                <w:kern w:val="0"/>
                <w:sz w:val="18"/>
                <w:szCs w:val="18"/>
              </w:rPr>
              <w:t>BASS:±10dB(100Hz),TREBLE:±10dB(10KHz)</w:t>
            </w:r>
          </w:p>
        </w:tc>
        <w:tc>
          <w:tcPr>
            <w:tcW w:w="363" w:type="pct"/>
            <w:shd w:val="clear" w:color="auto" w:fill="auto"/>
            <w:noWrap/>
            <w:vAlign w:val="center"/>
          </w:tcPr>
          <w:p w:rsidR="00D6666E" w:rsidRPr="001A3F96" w:rsidRDefault="00D6666E" w:rsidP="001A3F96">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Pr="00FA6F9C" w:rsidRDefault="00D6666E" w:rsidP="00424222">
            <w:pPr>
              <w:widowControl/>
              <w:spacing w:line="320" w:lineRule="exact"/>
              <w:jc w:val="center"/>
              <w:rPr>
                <w:rFonts w:ascii="宋体" w:hAnsi="宋体" w:cs="宋体"/>
                <w:color w:val="FF0000"/>
                <w:kern w:val="0"/>
                <w:sz w:val="18"/>
                <w:szCs w:val="18"/>
              </w:rPr>
            </w:pPr>
            <w:r>
              <w:rPr>
                <w:rFonts w:ascii="宋体" w:hAnsi="宋体" w:cs="宋体" w:hint="eastAsia"/>
                <w:color w:val="000000"/>
                <w:kern w:val="0"/>
                <w:sz w:val="18"/>
                <w:szCs w:val="18"/>
              </w:rPr>
              <w:t>有线话筒</w:t>
            </w:r>
          </w:p>
        </w:tc>
        <w:tc>
          <w:tcPr>
            <w:tcW w:w="2090" w:type="pct"/>
            <w:shd w:val="clear" w:color="auto" w:fill="auto"/>
            <w:noWrap/>
            <w:vAlign w:val="center"/>
          </w:tcPr>
          <w:p w:rsidR="00D6666E" w:rsidRDefault="00D6666E" w:rsidP="007674C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鹅颈式有线话筒</w:t>
            </w:r>
          </w:p>
          <w:p w:rsidR="00D6666E" w:rsidRPr="006B2152" w:rsidRDefault="00D6666E" w:rsidP="006B2152">
            <w:pPr>
              <w:widowControl/>
              <w:spacing w:line="320" w:lineRule="exact"/>
              <w:jc w:val="left"/>
              <w:rPr>
                <w:rFonts w:ascii="宋体" w:hAnsi="宋体" w:cs="宋体"/>
                <w:color w:val="000000"/>
                <w:kern w:val="0"/>
                <w:sz w:val="18"/>
                <w:szCs w:val="18"/>
              </w:rPr>
            </w:pPr>
            <w:r w:rsidRPr="006B2152">
              <w:rPr>
                <w:rFonts w:ascii="宋体" w:hAnsi="宋体" w:cs="宋体" w:hint="eastAsia"/>
                <w:color w:val="000000"/>
                <w:kern w:val="0"/>
                <w:sz w:val="18"/>
                <w:szCs w:val="18"/>
              </w:rPr>
              <w:t>指向性：</w:t>
            </w:r>
            <w:proofErr w:type="gramStart"/>
            <w:r w:rsidRPr="006B2152">
              <w:rPr>
                <w:rFonts w:ascii="宋体" w:hAnsi="宋体" w:cs="宋体" w:hint="eastAsia"/>
                <w:color w:val="000000"/>
                <w:kern w:val="0"/>
                <w:sz w:val="18"/>
                <w:szCs w:val="18"/>
              </w:rPr>
              <w:t>超心型</w:t>
            </w:r>
            <w:proofErr w:type="gramEnd"/>
            <w:r w:rsidRPr="006B2152">
              <w:rPr>
                <w:rFonts w:ascii="宋体" w:hAnsi="宋体" w:cs="宋体" w:hint="eastAsia"/>
                <w:color w:val="000000"/>
                <w:kern w:val="0"/>
                <w:sz w:val="18"/>
                <w:szCs w:val="18"/>
              </w:rPr>
              <w:t>指向</w:t>
            </w:r>
          </w:p>
          <w:p w:rsidR="00D6666E" w:rsidRPr="006B2152" w:rsidRDefault="00D6666E" w:rsidP="006B2152">
            <w:pPr>
              <w:widowControl/>
              <w:spacing w:line="320" w:lineRule="exact"/>
              <w:jc w:val="left"/>
              <w:rPr>
                <w:rFonts w:ascii="宋体" w:hAnsi="宋体" w:cs="宋体"/>
                <w:color w:val="000000"/>
                <w:kern w:val="0"/>
                <w:sz w:val="18"/>
                <w:szCs w:val="18"/>
              </w:rPr>
            </w:pPr>
            <w:proofErr w:type="gramStart"/>
            <w:r w:rsidRPr="006B2152">
              <w:rPr>
                <w:rFonts w:ascii="宋体" w:hAnsi="宋体" w:cs="宋体" w:hint="eastAsia"/>
                <w:color w:val="000000"/>
                <w:kern w:val="0"/>
                <w:sz w:val="18"/>
                <w:szCs w:val="18"/>
              </w:rPr>
              <w:t>讯噪比</w:t>
            </w:r>
            <w:proofErr w:type="gramEnd"/>
            <w:r w:rsidRPr="006B2152">
              <w:rPr>
                <w:rFonts w:ascii="宋体" w:hAnsi="宋体" w:cs="宋体" w:hint="eastAsia"/>
                <w:color w:val="000000"/>
                <w:kern w:val="0"/>
                <w:sz w:val="18"/>
                <w:szCs w:val="18"/>
              </w:rPr>
              <w:t>：65dB SPL 1KHz 于1Pa</w:t>
            </w:r>
          </w:p>
          <w:p w:rsidR="00D6666E" w:rsidRPr="006B2152" w:rsidRDefault="00D6666E" w:rsidP="006B2152">
            <w:pPr>
              <w:widowControl/>
              <w:spacing w:line="320" w:lineRule="exact"/>
              <w:jc w:val="left"/>
              <w:rPr>
                <w:rFonts w:ascii="宋体" w:hAnsi="宋体" w:cs="宋体"/>
                <w:color w:val="000000"/>
                <w:kern w:val="0"/>
                <w:sz w:val="18"/>
                <w:szCs w:val="18"/>
              </w:rPr>
            </w:pPr>
            <w:r w:rsidRPr="006B2152">
              <w:rPr>
                <w:rFonts w:ascii="宋体" w:hAnsi="宋体" w:cs="宋体" w:hint="eastAsia"/>
                <w:color w:val="000000"/>
                <w:kern w:val="0"/>
                <w:sz w:val="18"/>
                <w:szCs w:val="18"/>
              </w:rPr>
              <w:t>频率响应：20-18KHz</w:t>
            </w:r>
          </w:p>
          <w:p w:rsidR="00D6666E" w:rsidRPr="006B2152" w:rsidRDefault="00D6666E" w:rsidP="006B2152">
            <w:pPr>
              <w:widowControl/>
              <w:spacing w:line="320" w:lineRule="exact"/>
              <w:jc w:val="left"/>
              <w:rPr>
                <w:rFonts w:ascii="宋体" w:hAnsi="宋体" w:cs="宋体"/>
                <w:color w:val="000000"/>
                <w:kern w:val="0"/>
                <w:sz w:val="18"/>
                <w:szCs w:val="18"/>
              </w:rPr>
            </w:pPr>
            <w:r w:rsidRPr="006B2152">
              <w:rPr>
                <w:rFonts w:ascii="宋体" w:hAnsi="宋体" w:cs="宋体" w:hint="eastAsia"/>
                <w:color w:val="000000"/>
                <w:kern w:val="0"/>
                <w:sz w:val="18"/>
                <w:szCs w:val="18"/>
              </w:rPr>
              <w:t>输出阻抗：75Ω平衡</w:t>
            </w:r>
          </w:p>
          <w:p w:rsidR="00D6666E" w:rsidRPr="006B2152" w:rsidRDefault="00D6666E" w:rsidP="006B2152">
            <w:pPr>
              <w:widowControl/>
              <w:spacing w:line="320" w:lineRule="exact"/>
              <w:jc w:val="left"/>
              <w:rPr>
                <w:rFonts w:ascii="宋体" w:hAnsi="宋体" w:cs="宋体"/>
                <w:color w:val="000000"/>
                <w:kern w:val="0"/>
                <w:sz w:val="18"/>
                <w:szCs w:val="18"/>
              </w:rPr>
            </w:pPr>
            <w:r w:rsidRPr="006B2152">
              <w:rPr>
                <w:rFonts w:ascii="宋体" w:hAnsi="宋体" w:cs="宋体" w:hint="eastAsia"/>
                <w:color w:val="000000"/>
                <w:kern w:val="0"/>
                <w:sz w:val="18"/>
                <w:szCs w:val="18"/>
              </w:rPr>
              <w:t>灵敏度：-40dB</w:t>
            </w:r>
          </w:p>
          <w:p w:rsidR="00D6666E" w:rsidRPr="006B2152" w:rsidRDefault="00D6666E" w:rsidP="006B2152">
            <w:pPr>
              <w:widowControl/>
              <w:spacing w:line="320" w:lineRule="exact"/>
              <w:jc w:val="left"/>
              <w:rPr>
                <w:rFonts w:ascii="宋体" w:hAnsi="宋体" w:cs="宋体"/>
                <w:color w:val="000000"/>
                <w:kern w:val="0"/>
                <w:sz w:val="18"/>
                <w:szCs w:val="18"/>
              </w:rPr>
            </w:pPr>
            <w:r w:rsidRPr="006B2152">
              <w:rPr>
                <w:rFonts w:ascii="宋体" w:hAnsi="宋体" w:cs="宋体" w:hint="eastAsia"/>
                <w:color w:val="000000"/>
                <w:kern w:val="0"/>
                <w:sz w:val="18"/>
                <w:szCs w:val="18"/>
              </w:rPr>
              <w:t>动态范围：109dB,1KHz</w:t>
            </w:r>
          </w:p>
          <w:p w:rsidR="00D6666E" w:rsidRPr="006B2152" w:rsidRDefault="00D6666E" w:rsidP="0070281E">
            <w:pPr>
              <w:widowControl/>
              <w:spacing w:line="320" w:lineRule="exact"/>
              <w:jc w:val="left"/>
              <w:rPr>
                <w:rFonts w:ascii="宋体" w:hAnsi="宋体" w:cs="宋体"/>
                <w:color w:val="000000"/>
                <w:kern w:val="0"/>
                <w:sz w:val="18"/>
                <w:szCs w:val="18"/>
              </w:rPr>
            </w:pPr>
            <w:r w:rsidRPr="006B2152">
              <w:rPr>
                <w:rFonts w:ascii="宋体" w:hAnsi="宋体" w:cs="宋体" w:hint="eastAsia"/>
                <w:color w:val="000000"/>
                <w:kern w:val="0"/>
                <w:sz w:val="18"/>
                <w:szCs w:val="18"/>
              </w:rPr>
              <w:t>供电电压：幻象48</w:t>
            </w:r>
            <w:r>
              <w:rPr>
                <w:rFonts w:ascii="宋体" w:hAnsi="宋体" w:cs="宋体" w:hint="eastAsia"/>
                <w:color w:val="000000"/>
                <w:kern w:val="0"/>
                <w:sz w:val="18"/>
                <w:szCs w:val="18"/>
              </w:rPr>
              <w:t>V</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支</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2</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音箱线</w:t>
            </w:r>
          </w:p>
        </w:tc>
        <w:tc>
          <w:tcPr>
            <w:tcW w:w="2090" w:type="pct"/>
            <w:shd w:val="clear" w:color="auto" w:fill="auto"/>
            <w:noWrap/>
            <w:vAlign w:val="center"/>
          </w:tcPr>
          <w:p w:rsidR="00D6666E" w:rsidRPr="007674CA" w:rsidRDefault="00D6666E" w:rsidP="007674C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音箱线</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200</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话筒线</w:t>
            </w:r>
          </w:p>
        </w:tc>
        <w:tc>
          <w:tcPr>
            <w:tcW w:w="2090" w:type="pct"/>
            <w:shd w:val="clear" w:color="auto" w:fill="auto"/>
            <w:noWrap/>
            <w:vAlign w:val="center"/>
          </w:tcPr>
          <w:p w:rsidR="00D6666E" w:rsidRDefault="00D6666E" w:rsidP="007674C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话筒线</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20</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监控</w:t>
            </w:r>
          </w:p>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摄像机</w:t>
            </w:r>
          </w:p>
        </w:tc>
        <w:tc>
          <w:tcPr>
            <w:tcW w:w="2090" w:type="pct"/>
            <w:shd w:val="clear" w:color="auto" w:fill="auto"/>
            <w:noWrap/>
            <w:vAlign w:val="center"/>
          </w:tcPr>
          <w:p w:rsidR="00D6666E" w:rsidRDefault="00D6666E" w:rsidP="00641319">
            <w:pPr>
              <w:widowControl/>
              <w:spacing w:line="320" w:lineRule="exact"/>
              <w:jc w:val="left"/>
              <w:rPr>
                <w:rFonts w:ascii="宋体" w:hAnsi="宋体" w:cs="宋体"/>
                <w:color w:val="000000"/>
                <w:kern w:val="0"/>
                <w:sz w:val="18"/>
                <w:szCs w:val="18"/>
              </w:rPr>
            </w:pPr>
            <w:r w:rsidRPr="0085228E">
              <w:rPr>
                <w:rFonts w:ascii="宋体" w:hAnsi="宋体" w:cs="宋体" w:hint="eastAsia"/>
                <w:color w:val="000000"/>
                <w:kern w:val="0"/>
                <w:sz w:val="18"/>
                <w:szCs w:val="18"/>
              </w:rPr>
              <w:t>成像器件</w:t>
            </w:r>
            <w:r>
              <w:rPr>
                <w:rFonts w:ascii="宋体" w:hAnsi="宋体" w:cs="宋体" w:hint="eastAsia"/>
                <w:color w:val="000000"/>
                <w:kern w:val="0"/>
                <w:sz w:val="18"/>
                <w:szCs w:val="18"/>
              </w:rPr>
              <w:t>：</w:t>
            </w:r>
            <w:r w:rsidRPr="0085228E">
              <w:rPr>
                <w:rFonts w:ascii="宋体" w:hAnsi="宋体" w:cs="宋体" w:hint="eastAsia"/>
                <w:color w:val="000000"/>
                <w:kern w:val="0"/>
                <w:sz w:val="18"/>
                <w:szCs w:val="18"/>
              </w:rPr>
              <w:t xml:space="preserve">1/2.7英寸Progressive Scan CMOS </w:t>
            </w:r>
            <w:r w:rsidRPr="0085228E">
              <w:rPr>
                <w:rFonts w:ascii="宋体" w:hAnsi="宋体" w:cs="宋体" w:hint="eastAsia"/>
                <w:color w:val="000000"/>
                <w:kern w:val="0"/>
                <w:sz w:val="18"/>
                <w:szCs w:val="18"/>
              </w:rPr>
              <w:cr/>
              <w:t>有效像素</w:t>
            </w:r>
            <w:r>
              <w:rPr>
                <w:rFonts w:ascii="宋体" w:hAnsi="宋体" w:cs="宋体" w:hint="eastAsia"/>
                <w:color w:val="000000"/>
                <w:kern w:val="0"/>
                <w:sz w:val="18"/>
                <w:szCs w:val="18"/>
              </w:rPr>
              <w:t>：</w:t>
            </w:r>
            <w:r w:rsidRPr="0085228E">
              <w:rPr>
                <w:rFonts w:ascii="宋体" w:hAnsi="宋体" w:cs="宋体" w:hint="eastAsia"/>
                <w:color w:val="000000"/>
                <w:kern w:val="0"/>
                <w:sz w:val="18"/>
                <w:szCs w:val="18"/>
              </w:rPr>
              <w:t>400万</w:t>
            </w:r>
          </w:p>
          <w:p w:rsidR="00D6666E" w:rsidRDefault="00D6666E" w:rsidP="00641319">
            <w:pPr>
              <w:widowControl/>
              <w:spacing w:line="320" w:lineRule="exact"/>
              <w:jc w:val="left"/>
              <w:rPr>
                <w:rFonts w:ascii="宋体" w:hAnsi="宋体" w:cs="宋体"/>
                <w:color w:val="000000"/>
                <w:kern w:val="0"/>
                <w:sz w:val="18"/>
                <w:szCs w:val="18"/>
              </w:rPr>
            </w:pPr>
            <w:r w:rsidRPr="0085228E">
              <w:rPr>
                <w:rFonts w:ascii="宋体" w:hAnsi="宋体" w:cs="宋体" w:hint="eastAsia"/>
                <w:color w:val="000000"/>
                <w:kern w:val="0"/>
                <w:sz w:val="18"/>
                <w:szCs w:val="18"/>
              </w:rPr>
              <w:t>最低照度</w:t>
            </w:r>
            <w:r>
              <w:rPr>
                <w:rFonts w:ascii="宋体" w:hAnsi="宋体" w:cs="宋体" w:hint="eastAsia"/>
                <w:color w:val="000000"/>
                <w:kern w:val="0"/>
                <w:sz w:val="18"/>
                <w:szCs w:val="18"/>
              </w:rPr>
              <w:t>：</w:t>
            </w:r>
            <w:r w:rsidRPr="0085228E">
              <w:rPr>
                <w:rFonts w:ascii="宋体" w:hAnsi="宋体" w:cs="宋体" w:hint="eastAsia"/>
                <w:color w:val="000000"/>
                <w:kern w:val="0"/>
                <w:sz w:val="18"/>
                <w:szCs w:val="18"/>
              </w:rPr>
              <w:t>0.005Lux@（F1.2，AGC ON），</w:t>
            </w:r>
            <w:r>
              <w:rPr>
                <w:rFonts w:ascii="宋体" w:hAnsi="宋体" w:cs="宋体" w:hint="eastAsia"/>
                <w:color w:val="000000"/>
                <w:kern w:val="0"/>
                <w:sz w:val="18"/>
                <w:szCs w:val="18"/>
              </w:rPr>
              <w:t xml:space="preserve">0Lux with IR </w:t>
            </w:r>
            <w:r w:rsidRPr="0085228E">
              <w:rPr>
                <w:rFonts w:ascii="宋体" w:hAnsi="宋体" w:cs="宋体" w:hint="eastAsia"/>
                <w:color w:val="000000"/>
                <w:kern w:val="0"/>
                <w:sz w:val="18"/>
                <w:szCs w:val="18"/>
              </w:rPr>
              <w:t>电子快门1/3秒至1/100000秒</w:t>
            </w:r>
          </w:p>
          <w:p w:rsidR="00D6666E" w:rsidRDefault="00D6666E" w:rsidP="00641319">
            <w:pPr>
              <w:widowControl/>
              <w:spacing w:line="320" w:lineRule="exact"/>
              <w:jc w:val="left"/>
              <w:rPr>
                <w:rFonts w:ascii="宋体" w:hAnsi="宋体" w:cs="宋体"/>
                <w:color w:val="000000"/>
                <w:kern w:val="0"/>
                <w:sz w:val="18"/>
                <w:szCs w:val="18"/>
              </w:rPr>
            </w:pPr>
            <w:r w:rsidRPr="0085228E">
              <w:rPr>
                <w:rFonts w:ascii="宋体" w:hAnsi="宋体" w:cs="宋体" w:hint="eastAsia"/>
                <w:color w:val="000000"/>
                <w:kern w:val="0"/>
                <w:sz w:val="18"/>
                <w:szCs w:val="18"/>
              </w:rPr>
              <w:t>日夜转换模式：ICR红外</w:t>
            </w:r>
            <w:proofErr w:type="gramStart"/>
            <w:r w:rsidRPr="0085228E">
              <w:rPr>
                <w:rFonts w:ascii="宋体" w:hAnsi="宋体" w:cs="宋体" w:hint="eastAsia"/>
                <w:color w:val="000000"/>
                <w:kern w:val="0"/>
                <w:sz w:val="18"/>
                <w:szCs w:val="18"/>
              </w:rPr>
              <w:t>虑</w:t>
            </w:r>
            <w:proofErr w:type="gramEnd"/>
            <w:r w:rsidRPr="0085228E">
              <w:rPr>
                <w:rFonts w:ascii="宋体" w:hAnsi="宋体" w:cs="宋体" w:hint="eastAsia"/>
                <w:color w:val="000000"/>
                <w:kern w:val="0"/>
                <w:sz w:val="18"/>
                <w:szCs w:val="18"/>
              </w:rPr>
              <w:t>片式</w:t>
            </w:r>
          </w:p>
          <w:p w:rsidR="00D6666E" w:rsidRDefault="00D6666E" w:rsidP="00641319">
            <w:pPr>
              <w:widowControl/>
              <w:spacing w:line="320" w:lineRule="exact"/>
              <w:jc w:val="left"/>
              <w:rPr>
                <w:rFonts w:ascii="宋体" w:hAnsi="宋体" w:cs="宋体"/>
                <w:color w:val="000000"/>
                <w:kern w:val="0"/>
                <w:sz w:val="18"/>
                <w:szCs w:val="18"/>
              </w:rPr>
            </w:pPr>
            <w:r w:rsidRPr="0085228E">
              <w:rPr>
                <w:rFonts w:ascii="宋体" w:hAnsi="宋体" w:cs="宋体" w:hint="eastAsia"/>
                <w:color w:val="000000"/>
                <w:kern w:val="0"/>
                <w:sz w:val="18"/>
                <w:szCs w:val="18"/>
              </w:rPr>
              <w:t>数字降噪：3D数字降噪</w:t>
            </w:r>
          </w:p>
          <w:p w:rsidR="00D6666E" w:rsidRDefault="00D6666E" w:rsidP="00641319">
            <w:pPr>
              <w:widowControl/>
              <w:spacing w:line="320" w:lineRule="exact"/>
              <w:jc w:val="left"/>
              <w:rPr>
                <w:rFonts w:ascii="宋体" w:hAnsi="宋体" w:cs="宋体"/>
                <w:color w:val="000000"/>
                <w:kern w:val="0"/>
                <w:sz w:val="18"/>
                <w:szCs w:val="18"/>
              </w:rPr>
            </w:pPr>
            <w:r w:rsidRPr="0085228E">
              <w:rPr>
                <w:rFonts w:ascii="宋体" w:hAnsi="宋体" w:cs="宋体" w:hint="eastAsia"/>
                <w:color w:val="000000"/>
                <w:kern w:val="0"/>
                <w:sz w:val="18"/>
                <w:szCs w:val="18"/>
              </w:rPr>
              <w:t>宽动态范围：12</w:t>
            </w:r>
            <w:r>
              <w:rPr>
                <w:rFonts w:ascii="宋体" w:hAnsi="宋体" w:cs="宋体" w:hint="eastAsia"/>
                <w:color w:val="000000"/>
                <w:kern w:val="0"/>
                <w:sz w:val="18"/>
                <w:szCs w:val="18"/>
              </w:rPr>
              <w:t>0dB</w:t>
            </w:r>
          </w:p>
          <w:p w:rsidR="00D6666E" w:rsidRDefault="00D6666E" w:rsidP="00641319">
            <w:pPr>
              <w:widowControl/>
              <w:spacing w:line="320" w:lineRule="exact"/>
              <w:jc w:val="left"/>
              <w:rPr>
                <w:rFonts w:ascii="宋体" w:hAnsi="宋体" w:cs="宋体"/>
                <w:color w:val="000000"/>
                <w:kern w:val="0"/>
                <w:sz w:val="18"/>
                <w:szCs w:val="18"/>
              </w:rPr>
            </w:pPr>
            <w:r w:rsidRPr="0085228E">
              <w:rPr>
                <w:rFonts w:ascii="宋体" w:hAnsi="宋体" w:cs="宋体" w:hint="eastAsia"/>
                <w:color w:val="000000"/>
                <w:kern w:val="0"/>
                <w:sz w:val="18"/>
                <w:szCs w:val="18"/>
              </w:rPr>
              <w:t>背光补偿：支持，可选择区域</w:t>
            </w:r>
          </w:p>
          <w:p w:rsidR="00D6666E" w:rsidRDefault="00D6666E" w:rsidP="00641319">
            <w:pPr>
              <w:widowControl/>
              <w:spacing w:line="320" w:lineRule="exact"/>
              <w:jc w:val="left"/>
              <w:rPr>
                <w:rFonts w:ascii="宋体" w:hAnsi="宋体" w:cs="宋体"/>
                <w:color w:val="000000"/>
                <w:kern w:val="0"/>
                <w:sz w:val="18"/>
                <w:szCs w:val="18"/>
              </w:rPr>
            </w:pPr>
            <w:r w:rsidRPr="0085228E">
              <w:rPr>
                <w:rFonts w:ascii="宋体" w:hAnsi="宋体" w:cs="宋体" w:hint="eastAsia"/>
                <w:color w:val="000000"/>
                <w:kern w:val="0"/>
                <w:sz w:val="18"/>
                <w:szCs w:val="18"/>
              </w:rPr>
              <w:t>调整角度：水平0-360°，垂直0-75°，旋转0-360°</w:t>
            </w:r>
          </w:p>
          <w:p w:rsidR="00D6666E" w:rsidRDefault="00D6666E" w:rsidP="00641319">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POE供电</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4</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Pr="00F759E4" w:rsidRDefault="00D6666E" w:rsidP="00424222">
            <w:pPr>
              <w:widowControl/>
              <w:spacing w:line="320" w:lineRule="exact"/>
              <w:jc w:val="center"/>
              <w:rPr>
                <w:rFonts w:ascii="宋体" w:hAnsi="宋体" w:cs="宋体"/>
                <w:kern w:val="0"/>
                <w:sz w:val="18"/>
                <w:szCs w:val="18"/>
              </w:rPr>
            </w:pPr>
            <w:r w:rsidRPr="00F759E4">
              <w:rPr>
                <w:rFonts w:ascii="宋体" w:hAnsi="宋体" w:cs="宋体" w:hint="eastAsia"/>
                <w:kern w:val="0"/>
                <w:sz w:val="18"/>
                <w:szCs w:val="18"/>
              </w:rPr>
              <w:t>硬盘</w:t>
            </w:r>
          </w:p>
          <w:p w:rsidR="00D6666E" w:rsidRPr="00F759E4" w:rsidRDefault="00D6666E" w:rsidP="00AE45A2">
            <w:pPr>
              <w:widowControl/>
              <w:spacing w:line="320" w:lineRule="exact"/>
              <w:jc w:val="center"/>
              <w:rPr>
                <w:rFonts w:ascii="宋体" w:hAnsi="宋体" w:cs="宋体"/>
                <w:kern w:val="0"/>
                <w:sz w:val="18"/>
                <w:szCs w:val="18"/>
              </w:rPr>
            </w:pPr>
            <w:r w:rsidRPr="00F759E4">
              <w:rPr>
                <w:rFonts w:ascii="宋体" w:hAnsi="宋体" w:cs="宋体" w:hint="eastAsia"/>
                <w:kern w:val="0"/>
                <w:sz w:val="18"/>
                <w:szCs w:val="18"/>
              </w:rPr>
              <w:t>录像机</w:t>
            </w:r>
          </w:p>
        </w:tc>
        <w:tc>
          <w:tcPr>
            <w:tcW w:w="2090" w:type="pct"/>
            <w:shd w:val="clear" w:color="auto" w:fill="auto"/>
            <w:noWrap/>
            <w:vAlign w:val="center"/>
          </w:tcPr>
          <w:p w:rsidR="00D6666E" w:rsidRPr="00F759E4" w:rsidRDefault="00D6666E" w:rsidP="00641319">
            <w:pPr>
              <w:widowControl/>
              <w:spacing w:line="320" w:lineRule="exact"/>
              <w:jc w:val="left"/>
              <w:rPr>
                <w:rFonts w:ascii="宋体" w:hAnsi="宋体" w:cs="宋体"/>
                <w:kern w:val="0"/>
                <w:sz w:val="18"/>
                <w:szCs w:val="18"/>
              </w:rPr>
            </w:pPr>
            <w:r w:rsidRPr="00F759E4">
              <w:rPr>
                <w:rFonts w:ascii="宋体" w:hAnsi="宋体" w:cs="宋体" w:hint="eastAsia"/>
                <w:kern w:val="0"/>
                <w:sz w:val="18"/>
                <w:szCs w:val="18"/>
              </w:rPr>
              <w:t xml:space="preserve">网络视频输入 8路 </w:t>
            </w:r>
          </w:p>
          <w:p w:rsidR="00D6666E" w:rsidRPr="00F759E4" w:rsidRDefault="00D6666E" w:rsidP="00641319">
            <w:pPr>
              <w:widowControl/>
              <w:spacing w:line="320" w:lineRule="exact"/>
              <w:jc w:val="left"/>
              <w:rPr>
                <w:rFonts w:ascii="宋体" w:hAnsi="宋体" w:cs="宋体"/>
                <w:kern w:val="0"/>
                <w:sz w:val="18"/>
                <w:szCs w:val="18"/>
              </w:rPr>
            </w:pPr>
            <w:r w:rsidRPr="00F759E4">
              <w:rPr>
                <w:rFonts w:ascii="宋体" w:hAnsi="宋体" w:cs="宋体" w:hint="eastAsia"/>
                <w:kern w:val="0"/>
                <w:sz w:val="18"/>
                <w:szCs w:val="18"/>
              </w:rPr>
              <w:t xml:space="preserve">网络视频接入带宽 80Mbps </w:t>
            </w:r>
          </w:p>
          <w:p w:rsidR="00D6666E" w:rsidRPr="00F759E4" w:rsidRDefault="00D6666E" w:rsidP="00641319">
            <w:pPr>
              <w:widowControl/>
              <w:spacing w:line="320" w:lineRule="exact"/>
              <w:jc w:val="left"/>
              <w:rPr>
                <w:rFonts w:ascii="宋体" w:hAnsi="宋体" w:cs="宋体"/>
                <w:kern w:val="0"/>
                <w:sz w:val="18"/>
                <w:szCs w:val="18"/>
              </w:rPr>
            </w:pPr>
            <w:r w:rsidRPr="00F759E4">
              <w:rPr>
                <w:rFonts w:ascii="宋体" w:hAnsi="宋体" w:cs="宋体" w:hint="eastAsia"/>
                <w:kern w:val="0"/>
                <w:sz w:val="18"/>
                <w:szCs w:val="18"/>
              </w:rPr>
              <w:t xml:space="preserve">视音频输出 HDMI输出 分辨率：4K（3840×2160）/30Hz，1920×1080/60Hz，1600×1200/60Hz，1280×1024/60Hz，1280×720/60Hz，1024×768/60Hz </w:t>
            </w:r>
            <w:r w:rsidRPr="00F759E4">
              <w:rPr>
                <w:rFonts w:ascii="宋体" w:hAnsi="宋体" w:cs="宋体" w:hint="eastAsia"/>
                <w:kern w:val="0"/>
                <w:sz w:val="18"/>
                <w:szCs w:val="18"/>
              </w:rPr>
              <w:cr/>
              <w:t>VGA输出 1路，与HDMI同源，</w:t>
            </w:r>
          </w:p>
          <w:p w:rsidR="00D6666E" w:rsidRPr="00F759E4" w:rsidRDefault="00D6666E" w:rsidP="00641319">
            <w:pPr>
              <w:widowControl/>
              <w:spacing w:line="320" w:lineRule="exact"/>
              <w:jc w:val="left"/>
              <w:rPr>
                <w:rFonts w:ascii="宋体" w:hAnsi="宋体" w:cs="宋体"/>
                <w:kern w:val="0"/>
                <w:sz w:val="18"/>
                <w:szCs w:val="18"/>
              </w:rPr>
            </w:pPr>
            <w:r w:rsidRPr="00F759E4">
              <w:rPr>
                <w:rFonts w:ascii="宋体" w:hAnsi="宋体" w:cs="宋体" w:hint="eastAsia"/>
                <w:kern w:val="0"/>
                <w:sz w:val="18"/>
                <w:szCs w:val="18"/>
              </w:rPr>
              <w:t>分辨率：1920×1080/60Hz，1280×1024/60Hz，1280×720/60Hz，1024×768/60Hz</w:t>
            </w:r>
            <w:r w:rsidRPr="00F759E4">
              <w:rPr>
                <w:rFonts w:ascii="宋体" w:hAnsi="宋体" w:cs="宋体" w:hint="eastAsia"/>
                <w:kern w:val="0"/>
                <w:sz w:val="18"/>
                <w:szCs w:val="18"/>
              </w:rPr>
              <w:cr/>
              <w:t xml:space="preserve">音频输出 1路，RCA接口（线性电平，阻抗：1kΩ） </w:t>
            </w:r>
          </w:p>
          <w:p w:rsidR="00D6666E" w:rsidRPr="00F759E4" w:rsidRDefault="00D6666E" w:rsidP="00641319">
            <w:pPr>
              <w:widowControl/>
              <w:spacing w:line="320" w:lineRule="exact"/>
              <w:jc w:val="left"/>
              <w:rPr>
                <w:rFonts w:ascii="宋体" w:hAnsi="宋体" w:cs="宋体"/>
                <w:kern w:val="0"/>
                <w:sz w:val="18"/>
                <w:szCs w:val="18"/>
              </w:rPr>
            </w:pPr>
            <w:r w:rsidRPr="00F759E4">
              <w:rPr>
                <w:rFonts w:ascii="宋体" w:hAnsi="宋体" w:cs="宋体" w:hint="eastAsia"/>
                <w:kern w:val="0"/>
                <w:sz w:val="18"/>
                <w:szCs w:val="18"/>
              </w:rPr>
              <w:lastRenderedPageBreak/>
              <w:t xml:space="preserve">同步回放 8路 </w:t>
            </w:r>
          </w:p>
          <w:p w:rsidR="00D6666E" w:rsidRPr="00F759E4" w:rsidRDefault="00D6666E" w:rsidP="00641319">
            <w:pPr>
              <w:widowControl/>
              <w:spacing w:line="320" w:lineRule="exact"/>
              <w:jc w:val="left"/>
              <w:rPr>
                <w:rFonts w:ascii="宋体" w:hAnsi="宋体" w:cs="宋体"/>
                <w:kern w:val="0"/>
                <w:sz w:val="18"/>
                <w:szCs w:val="18"/>
              </w:rPr>
            </w:pPr>
            <w:r w:rsidRPr="00F759E4">
              <w:rPr>
                <w:rFonts w:ascii="宋体" w:hAnsi="宋体" w:cs="宋体" w:hint="eastAsia"/>
                <w:kern w:val="0"/>
                <w:sz w:val="18"/>
                <w:szCs w:val="18"/>
              </w:rPr>
              <w:t xml:space="preserve">硬盘驱动器 类型 2个SATA接口 </w:t>
            </w:r>
          </w:p>
          <w:p w:rsidR="00D6666E" w:rsidRPr="00F759E4" w:rsidRDefault="00D6666E" w:rsidP="00641319">
            <w:pPr>
              <w:widowControl/>
              <w:spacing w:line="320" w:lineRule="exact"/>
              <w:jc w:val="left"/>
              <w:rPr>
                <w:rFonts w:ascii="宋体" w:hAnsi="宋体" w:cs="宋体"/>
                <w:kern w:val="0"/>
                <w:sz w:val="18"/>
                <w:szCs w:val="18"/>
              </w:rPr>
            </w:pPr>
            <w:r w:rsidRPr="00F759E4">
              <w:rPr>
                <w:rFonts w:ascii="宋体" w:hAnsi="宋体" w:cs="宋体" w:hint="eastAsia"/>
                <w:kern w:val="0"/>
                <w:sz w:val="18"/>
                <w:szCs w:val="18"/>
              </w:rPr>
              <w:t xml:space="preserve">最大容量 每个接口支持容量最大6TB的硬盘 </w:t>
            </w:r>
            <w:r w:rsidRPr="00F759E4">
              <w:rPr>
                <w:rFonts w:ascii="宋体" w:hAnsi="宋体" w:cs="宋体" w:hint="eastAsia"/>
                <w:kern w:val="0"/>
                <w:sz w:val="18"/>
                <w:szCs w:val="18"/>
              </w:rPr>
              <w:cr/>
              <w:t xml:space="preserve">语音对讲输入 1个，RCA接口（电平：2.0Vp-p，阻抗：1kΩ） 网络接口 1个，RJ45 10M/100M/1000M自适应以太网口 </w:t>
            </w:r>
          </w:p>
          <w:p w:rsidR="00D6666E" w:rsidRPr="00F759E4" w:rsidRDefault="00D6666E" w:rsidP="006C27F2">
            <w:pPr>
              <w:widowControl/>
              <w:spacing w:line="320" w:lineRule="exact"/>
              <w:jc w:val="left"/>
              <w:rPr>
                <w:rFonts w:ascii="宋体" w:hAnsi="宋体" w:cs="宋体"/>
                <w:kern w:val="0"/>
                <w:sz w:val="18"/>
                <w:szCs w:val="18"/>
              </w:rPr>
            </w:pPr>
            <w:proofErr w:type="spellStart"/>
            <w:r w:rsidRPr="00F759E4">
              <w:rPr>
                <w:rFonts w:ascii="宋体" w:hAnsi="宋体" w:cs="宋体" w:hint="eastAsia"/>
                <w:kern w:val="0"/>
                <w:sz w:val="18"/>
                <w:szCs w:val="18"/>
              </w:rPr>
              <w:t>PoE</w:t>
            </w:r>
            <w:proofErr w:type="spellEnd"/>
            <w:r w:rsidRPr="00F759E4">
              <w:rPr>
                <w:rFonts w:ascii="宋体" w:hAnsi="宋体" w:cs="宋体" w:hint="eastAsia"/>
                <w:kern w:val="0"/>
                <w:sz w:val="18"/>
                <w:szCs w:val="18"/>
              </w:rPr>
              <w:t xml:space="preserve"> 接口 8个,RJ45 10M/100M自适应以太网口 标准 IEEE802.3af/at </w:t>
            </w:r>
          </w:p>
          <w:p w:rsidR="00D6666E" w:rsidRPr="00F759E4" w:rsidRDefault="00D6666E" w:rsidP="00FA6F9C">
            <w:pPr>
              <w:widowControl/>
              <w:spacing w:line="320" w:lineRule="exact"/>
              <w:jc w:val="left"/>
              <w:rPr>
                <w:rFonts w:ascii="宋体" w:hAnsi="宋体" w:cs="宋体"/>
                <w:kern w:val="0"/>
                <w:sz w:val="18"/>
                <w:szCs w:val="18"/>
              </w:rPr>
            </w:pPr>
            <w:r w:rsidRPr="00F759E4">
              <w:rPr>
                <w:rFonts w:ascii="宋体" w:hAnsi="宋体" w:cs="宋体" w:hint="eastAsia"/>
                <w:kern w:val="0"/>
                <w:sz w:val="18"/>
                <w:szCs w:val="18"/>
              </w:rPr>
              <w:t xml:space="preserve">输出功率 ≤120W </w:t>
            </w:r>
          </w:p>
          <w:p w:rsidR="00D6666E" w:rsidRPr="00F759E4" w:rsidRDefault="00D6666E" w:rsidP="00FA6F9C">
            <w:pPr>
              <w:widowControl/>
              <w:spacing w:line="320" w:lineRule="exact"/>
              <w:jc w:val="left"/>
              <w:rPr>
                <w:rFonts w:ascii="宋体" w:hAnsi="宋体" w:cs="宋体"/>
                <w:kern w:val="0"/>
                <w:sz w:val="18"/>
                <w:szCs w:val="18"/>
              </w:rPr>
            </w:pPr>
            <w:r w:rsidRPr="00F759E4">
              <w:rPr>
                <w:rFonts w:ascii="宋体" w:hAnsi="宋体" w:cs="宋体" w:hint="eastAsia"/>
                <w:kern w:val="0"/>
                <w:sz w:val="18"/>
                <w:szCs w:val="18"/>
              </w:rPr>
              <w:t>独立一路电源控制</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424222">
            <w:pPr>
              <w:widowControl/>
              <w:spacing w:line="320" w:lineRule="exact"/>
              <w:jc w:val="center"/>
              <w:rPr>
                <w:rFonts w:ascii="宋体" w:hAnsi="宋体" w:cs="宋体"/>
                <w:kern w:val="0"/>
                <w:sz w:val="18"/>
                <w:szCs w:val="18"/>
              </w:rPr>
            </w:pPr>
            <w:r>
              <w:rPr>
                <w:rFonts w:ascii="宋体" w:hAnsi="宋体" w:cs="宋体" w:hint="eastAsia"/>
                <w:kern w:val="0"/>
                <w:sz w:val="18"/>
                <w:szCs w:val="18"/>
              </w:rPr>
              <w:t>监控</w:t>
            </w:r>
          </w:p>
          <w:p w:rsidR="00D6666E" w:rsidRPr="00F759E4" w:rsidRDefault="00D6666E" w:rsidP="00424222">
            <w:pPr>
              <w:widowControl/>
              <w:spacing w:line="320" w:lineRule="exact"/>
              <w:jc w:val="center"/>
              <w:rPr>
                <w:rFonts w:ascii="宋体" w:hAnsi="宋体" w:cs="宋体"/>
                <w:kern w:val="0"/>
                <w:sz w:val="18"/>
                <w:szCs w:val="18"/>
              </w:rPr>
            </w:pPr>
            <w:r>
              <w:rPr>
                <w:rFonts w:ascii="宋体" w:hAnsi="宋体" w:cs="宋体" w:hint="eastAsia"/>
                <w:kern w:val="0"/>
                <w:sz w:val="18"/>
                <w:szCs w:val="18"/>
              </w:rPr>
              <w:t>交换机</w:t>
            </w:r>
          </w:p>
        </w:tc>
        <w:tc>
          <w:tcPr>
            <w:tcW w:w="2090" w:type="pct"/>
            <w:shd w:val="clear" w:color="auto" w:fill="auto"/>
            <w:noWrap/>
            <w:vAlign w:val="center"/>
          </w:tcPr>
          <w:p w:rsidR="00D6666E" w:rsidRPr="00F759E4" w:rsidRDefault="00D6666E" w:rsidP="00641319">
            <w:pPr>
              <w:widowControl/>
              <w:spacing w:line="320" w:lineRule="exact"/>
              <w:jc w:val="left"/>
              <w:rPr>
                <w:rFonts w:ascii="宋体" w:hAnsi="宋体" w:cs="宋体"/>
                <w:kern w:val="0"/>
                <w:sz w:val="18"/>
                <w:szCs w:val="18"/>
              </w:rPr>
            </w:pPr>
            <w:r>
              <w:rPr>
                <w:rFonts w:ascii="宋体" w:hAnsi="宋体" w:cs="宋体" w:hint="eastAsia"/>
                <w:kern w:val="0"/>
                <w:sz w:val="18"/>
                <w:szCs w:val="18"/>
              </w:rPr>
              <w:t>8口全千兆</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监视器</w:t>
            </w:r>
          </w:p>
        </w:tc>
        <w:tc>
          <w:tcPr>
            <w:tcW w:w="2090" w:type="pct"/>
            <w:shd w:val="clear" w:color="auto" w:fill="auto"/>
            <w:noWrap/>
            <w:vAlign w:val="center"/>
          </w:tcPr>
          <w:p w:rsidR="00D6666E" w:rsidRPr="00352B19" w:rsidRDefault="00D6666E" w:rsidP="00641319">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50寸 全高清，带HDMI接口</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HDMI线</w:t>
            </w:r>
          </w:p>
        </w:tc>
        <w:tc>
          <w:tcPr>
            <w:tcW w:w="2090" w:type="pct"/>
            <w:shd w:val="clear" w:color="auto" w:fill="auto"/>
            <w:noWrap/>
            <w:vAlign w:val="center"/>
          </w:tcPr>
          <w:p w:rsidR="00D6666E" w:rsidRDefault="00D6666E" w:rsidP="00641319">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15米</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条</w:t>
            </w:r>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存储硬盘</w:t>
            </w:r>
          </w:p>
        </w:tc>
        <w:tc>
          <w:tcPr>
            <w:tcW w:w="2090" w:type="pct"/>
            <w:shd w:val="clear" w:color="auto" w:fill="auto"/>
            <w:noWrap/>
            <w:vAlign w:val="center"/>
          </w:tcPr>
          <w:p w:rsidR="00D6666E" w:rsidRDefault="00D6666E" w:rsidP="00641319">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6TB SATA</w:t>
            </w:r>
          </w:p>
        </w:tc>
        <w:tc>
          <w:tcPr>
            <w:tcW w:w="363" w:type="pct"/>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450" w:type="pct"/>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2</w:t>
            </w:r>
          </w:p>
        </w:tc>
        <w:tc>
          <w:tcPr>
            <w:tcW w:w="580" w:type="pct"/>
            <w:vAlign w:val="center"/>
          </w:tcPr>
          <w:p w:rsidR="00D6666E" w:rsidRPr="00D6666E" w:rsidRDefault="00D6666E" w:rsidP="00D6666E">
            <w:pPr>
              <w:jc w:val="center"/>
              <w:rPr>
                <w:rFonts w:ascii="宋体" w:hAnsi="宋体"/>
                <w:color w:val="000000"/>
                <w:sz w:val="18"/>
                <w:szCs w:val="18"/>
              </w:rPr>
            </w:pPr>
          </w:p>
        </w:tc>
        <w:tc>
          <w:tcPr>
            <w:tcW w:w="568" w:type="pct"/>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tcBorders>
              <w:bottom w:val="single" w:sz="4" w:space="0" w:color="auto"/>
            </w:tcBorders>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tcBorders>
              <w:bottom w:val="single" w:sz="4" w:space="0" w:color="auto"/>
            </w:tcBorders>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鼠标</w:t>
            </w:r>
          </w:p>
        </w:tc>
        <w:tc>
          <w:tcPr>
            <w:tcW w:w="2090" w:type="pct"/>
            <w:tcBorders>
              <w:bottom w:val="single" w:sz="4" w:space="0" w:color="auto"/>
            </w:tcBorders>
            <w:shd w:val="clear" w:color="auto" w:fill="auto"/>
            <w:noWrap/>
            <w:vAlign w:val="center"/>
          </w:tcPr>
          <w:p w:rsidR="00D6666E" w:rsidRDefault="00D6666E" w:rsidP="00E000F3">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有线鼠标</w:t>
            </w:r>
          </w:p>
        </w:tc>
        <w:tc>
          <w:tcPr>
            <w:tcW w:w="363" w:type="pct"/>
            <w:tcBorders>
              <w:bottom w:val="single" w:sz="4" w:space="0" w:color="auto"/>
            </w:tcBorders>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450" w:type="pct"/>
            <w:tcBorders>
              <w:bottom w:val="single" w:sz="4" w:space="0" w:color="auto"/>
            </w:tcBorders>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tcBorders>
              <w:bottom w:val="single" w:sz="4" w:space="0" w:color="auto"/>
            </w:tcBorders>
            <w:vAlign w:val="center"/>
          </w:tcPr>
          <w:p w:rsidR="00D6666E" w:rsidRPr="00D6666E" w:rsidRDefault="00D6666E" w:rsidP="00D6666E">
            <w:pPr>
              <w:jc w:val="center"/>
              <w:rPr>
                <w:rFonts w:ascii="宋体" w:hAnsi="宋体"/>
                <w:color w:val="000000"/>
                <w:sz w:val="18"/>
                <w:szCs w:val="18"/>
              </w:rPr>
            </w:pPr>
          </w:p>
        </w:tc>
        <w:tc>
          <w:tcPr>
            <w:tcW w:w="568" w:type="pct"/>
            <w:tcBorders>
              <w:bottom w:val="single" w:sz="4" w:space="0" w:color="auto"/>
            </w:tcBorders>
            <w:vAlign w:val="center"/>
          </w:tcPr>
          <w:p w:rsidR="00D6666E" w:rsidRPr="00D6666E" w:rsidRDefault="00D6666E" w:rsidP="00D6666E">
            <w:pPr>
              <w:jc w:val="center"/>
              <w:rPr>
                <w:rFonts w:ascii="宋体" w:hAnsi="宋体"/>
                <w:color w:val="000000"/>
                <w:sz w:val="18"/>
                <w:szCs w:val="18"/>
              </w:rPr>
            </w:pPr>
          </w:p>
        </w:tc>
      </w:tr>
      <w:tr w:rsidR="00D6666E" w:rsidRPr="00A9227D" w:rsidTr="006248AA">
        <w:trPr>
          <w:trHeight w:val="416"/>
          <w:jc w:val="center"/>
        </w:trPr>
        <w:tc>
          <w:tcPr>
            <w:tcW w:w="373" w:type="pct"/>
            <w:tcBorders>
              <w:bottom w:val="single" w:sz="4" w:space="0" w:color="auto"/>
            </w:tcBorders>
            <w:shd w:val="clear" w:color="auto" w:fill="auto"/>
            <w:noWrap/>
            <w:vAlign w:val="center"/>
          </w:tcPr>
          <w:p w:rsidR="00D6666E" w:rsidRPr="00DB570B" w:rsidRDefault="00D6666E" w:rsidP="00DB570B">
            <w:pPr>
              <w:widowControl/>
              <w:numPr>
                <w:ilvl w:val="0"/>
                <w:numId w:val="6"/>
              </w:numPr>
              <w:spacing w:line="320" w:lineRule="exact"/>
              <w:jc w:val="center"/>
              <w:rPr>
                <w:rFonts w:ascii="宋体" w:hAnsi="宋体" w:cs="宋体"/>
                <w:kern w:val="0"/>
                <w:sz w:val="18"/>
                <w:szCs w:val="18"/>
              </w:rPr>
            </w:pPr>
          </w:p>
        </w:tc>
        <w:tc>
          <w:tcPr>
            <w:tcW w:w="576" w:type="pct"/>
            <w:tcBorders>
              <w:bottom w:val="single" w:sz="4" w:space="0" w:color="auto"/>
            </w:tcBorders>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空中飞鼠</w:t>
            </w:r>
          </w:p>
        </w:tc>
        <w:tc>
          <w:tcPr>
            <w:tcW w:w="2090" w:type="pct"/>
            <w:tcBorders>
              <w:bottom w:val="single" w:sz="4" w:space="0" w:color="auto"/>
            </w:tcBorders>
            <w:shd w:val="clear" w:color="auto" w:fill="auto"/>
            <w:noWrap/>
            <w:vAlign w:val="center"/>
          </w:tcPr>
          <w:p w:rsidR="00D6666E" w:rsidRDefault="00D6666E" w:rsidP="00E000F3">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滚轮设计、360°操控</w:t>
            </w:r>
          </w:p>
        </w:tc>
        <w:tc>
          <w:tcPr>
            <w:tcW w:w="363" w:type="pct"/>
            <w:tcBorders>
              <w:bottom w:val="single" w:sz="4" w:space="0" w:color="auto"/>
            </w:tcBorders>
            <w:shd w:val="clear" w:color="auto" w:fill="auto"/>
            <w:noWrap/>
            <w:vAlign w:val="center"/>
          </w:tcPr>
          <w:p w:rsidR="00D6666E" w:rsidRDefault="00D6666E" w:rsidP="00424222">
            <w:pPr>
              <w:widowControl/>
              <w:spacing w:line="32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450" w:type="pct"/>
            <w:tcBorders>
              <w:bottom w:val="single" w:sz="4" w:space="0" w:color="auto"/>
            </w:tcBorders>
            <w:shd w:val="clear" w:color="auto" w:fill="auto"/>
            <w:noWrap/>
            <w:vAlign w:val="center"/>
          </w:tcPr>
          <w:p w:rsidR="00D6666E" w:rsidRPr="00D6666E" w:rsidRDefault="00D6666E" w:rsidP="00D6666E">
            <w:pPr>
              <w:jc w:val="center"/>
              <w:rPr>
                <w:rFonts w:ascii="宋体" w:hAnsi="宋体"/>
                <w:color w:val="000000"/>
                <w:sz w:val="18"/>
                <w:szCs w:val="18"/>
              </w:rPr>
            </w:pPr>
            <w:r w:rsidRPr="00D6666E">
              <w:rPr>
                <w:rFonts w:ascii="宋体" w:hAnsi="宋体"/>
                <w:color w:val="000000"/>
                <w:sz w:val="18"/>
                <w:szCs w:val="18"/>
              </w:rPr>
              <w:t>1</w:t>
            </w:r>
          </w:p>
        </w:tc>
        <w:tc>
          <w:tcPr>
            <w:tcW w:w="580" w:type="pct"/>
            <w:tcBorders>
              <w:bottom w:val="single" w:sz="4" w:space="0" w:color="auto"/>
            </w:tcBorders>
            <w:vAlign w:val="center"/>
          </w:tcPr>
          <w:p w:rsidR="00D6666E" w:rsidRPr="00D6666E" w:rsidRDefault="00D6666E" w:rsidP="00D6666E">
            <w:pPr>
              <w:jc w:val="center"/>
              <w:rPr>
                <w:rFonts w:ascii="宋体" w:hAnsi="宋体"/>
                <w:color w:val="000000"/>
                <w:sz w:val="18"/>
                <w:szCs w:val="18"/>
              </w:rPr>
            </w:pPr>
          </w:p>
        </w:tc>
        <w:tc>
          <w:tcPr>
            <w:tcW w:w="568" w:type="pct"/>
            <w:tcBorders>
              <w:bottom w:val="single" w:sz="4" w:space="0" w:color="auto"/>
            </w:tcBorders>
            <w:vAlign w:val="center"/>
          </w:tcPr>
          <w:p w:rsidR="00D6666E" w:rsidRPr="00D6666E" w:rsidRDefault="00D6666E" w:rsidP="00D6666E">
            <w:pPr>
              <w:jc w:val="center"/>
              <w:rPr>
                <w:rFonts w:ascii="宋体" w:hAnsi="宋体"/>
                <w:color w:val="000000"/>
                <w:sz w:val="18"/>
                <w:szCs w:val="18"/>
              </w:rPr>
            </w:pPr>
          </w:p>
        </w:tc>
      </w:tr>
      <w:tr w:rsidR="004976C6" w:rsidRPr="00A9227D" w:rsidTr="006248AA">
        <w:trPr>
          <w:trHeight w:val="416"/>
          <w:jc w:val="center"/>
        </w:trPr>
        <w:tc>
          <w:tcPr>
            <w:tcW w:w="373" w:type="pct"/>
            <w:tcBorders>
              <w:bottom w:val="single" w:sz="4" w:space="0" w:color="auto"/>
            </w:tcBorders>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tcBorders>
              <w:bottom w:val="single" w:sz="4" w:space="0" w:color="auto"/>
            </w:tcBorders>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税费</w:t>
            </w:r>
          </w:p>
        </w:tc>
        <w:tc>
          <w:tcPr>
            <w:tcW w:w="2090" w:type="pct"/>
            <w:tcBorders>
              <w:bottom w:val="single" w:sz="4" w:space="0" w:color="auto"/>
            </w:tcBorders>
            <w:shd w:val="clear" w:color="auto" w:fill="auto"/>
            <w:noWrap/>
            <w:vAlign w:val="center"/>
          </w:tcPr>
          <w:p w:rsidR="004976C6" w:rsidRDefault="00D6666E" w:rsidP="00641319">
            <w:pPr>
              <w:widowControl/>
              <w:spacing w:line="320" w:lineRule="exact"/>
              <w:jc w:val="left"/>
              <w:rPr>
                <w:rFonts w:ascii="宋体" w:hAnsi="宋体" w:cs="宋体"/>
                <w:color w:val="000000"/>
                <w:kern w:val="0"/>
                <w:sz w:val="18"/>
                <w:szCs w:val="18"/>
              </w:rPr>
            </w:pPr>
            <w:r w:rsidRPr="00525B48">
              <w:rPr>
                <w:rFonts w:ascii="宋体" w:hAnsi="宋体" w:cs="宋体" w:hint="eastAsia"/>
                <w:color w:val="000000"/>
                <w:kern w:val="0"/>
                <w:sz w:val="18"/>
                <w:szCs w:val="18"/>
              </w:rPr>
              <w:t>根据《财政部 税务总局 海关总署关于深化增值税改革有关政策的公告》中实行9%信息系统工程税率计算</w:t>
            </w:r>
          </w:p>
        </w:tc>
        <w:tc>
          <w:tcPr>
            <w:tcW w:w="363" w:type="pct"/>
            <w:tcBorders>
              <w:bottom w:val="single" w:sz="4" w:space="0" w:color="auto"/>
            </w:tcBorders>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450" w:type="pct"/>
            <w:tcBorders>
              <w:bottom w:val="single" w:sz="4" w:space="0" w:color="auto"/>
            </w:tcBorders>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tcBorders>
              <w:bottom w:val="single" w:sz="4" w:space="0" w:color="auto"/>
            </w:tcBorders>
            <w:vAlign w:val="center"/>
          </w:tcPr>
          <w:p w:rsidR="004976C6" w:rsidRPr="004976C6" w:rsidRDefault="004976C6" w:rsidP="004976C6">
            <w:pPr>
              <w:jc w:val="center"/>
              <w:rPr>
                <w:rFonts w:ascii="宋体" w:hAnsi="宋体"/>
                <w:color w:val="000000"/>
                <w:sz w:val="18"/>
                <w:szCs w:val="18"/>
              </w:rPr>
            </w:pPr>
          </w:p>
        </w:tc>
        <w:tc>
          <w:tcPr>
            <w:tcW w:w="568" w:type="pct"/>
            <w:tcBorders>
              <w:bottom w:val="single" w:sz="4" w:space="0" w:color="auto"/>
            </w:tcBorders>
            <w:vAlign w:val="center"/>
          </w:tcPr>
          <w:p w:rsidR="004976C6" w:rsidRPr="004976C6" w:rsidRDefault="004976C6" w:rsidP="004976C6">
            <w:pPr>
              <w:jc w:val="center"/>
              <w:rPr>
                <w:rFonts w:ascii="宋体" w:hAnsi="宋体"/>
                <w:color w:val="000000"/>
                <w:sz w:val="18"/>
                <w:szCs w:val="18"/>
              </w:rPr>
            </w:pPr>
          </w:p>
        </w:tc>
      </w:tr>
      <w:tr w:rsidR="00C60405" w:rsidRPr="00A9227D" w:rsidTr="006248AA">
        <w:trPr>
          <w:trHeight w:val="416"/>
          <w:jc w:val="center"/>
        </w:trPr>
        <w:tc>
          <w:tcPr>
            <w:tcW w:w="3852" w:type="pct"/>
            <w:gridSpan w:val="5"/>
            <w:shd w:val="clear" w:color="auto" w:fill="DBE5F1"/>
            <w:noWrap/>
            <w:vAlign w:val="center"/>
          </w:tcPr>
          <w:p w:rsidR="00C60405" w:rsidRPr="005C45B2" w:rsidRDefault="00C60405" w:rsidP="00DB570B">
            <w:pPr>
              <w:jc w:val="center"/>
              <w:rPr>
                <w:b/>
                <w:color w:val="000000"/>
                <w:sz w:val="18"/>
                <w:szCs w:val="18"/>
              </w:rPr>
            </w:pPr>
            <w:r>
              <w:rPr>
                <w:rFonts w:hint="eastAsia"/>
                <w:b/>
                <w:color w:val="000000"/>
                <w:sz w:val="18"/>
                <w:szCs w:val="18"/>
              </w:rPr>
              <w:t>二、</w:t>
            </w:r>
            <w:r w:rsidRPr="005C45B2">
              <w:rPr>
                <w:rFonts w:hint="eastAsia"/>
                <w:b/>
                <w:color w:val="000000"/>
                <w:sz w:val="18"/>
                <w:szCs w:val="18"/>
              </w:rPr>
              <w:t>桌椅部分</w:t>
            </w:r>
          </w:p>
        </w:tc>
        <w:tc>
          <w:tcPr>
            <w:tcW w:w="580" w:type="pct"/>
            <w:shd w:val="clear" w:color="auto" w:fill="DBE5F1"/>
            <w:vAlign w:val="center"/>
          </w:tcPr>
          <w:p w:rsidR="00C60405" w:rsidRDefault="00C60405" w:rsidP="00DB570B">
            <w:pPr>
              <w:jc w:val="center"/>
              <w:rPr>
                <w:rFonts w:ascii="宋体" w:hAnsi="宋体" w:cs="宋体"/>
                <w:color w:val="000000"/>
                <w:sz w:val="18"/>
                <w:szCs w:val="18"/>
              </w:rPr>
            </w:pPr>
          </w:p>
        </w:tc>
        <w:tc>
          <w:tcPr>
            <w:tcW w:w="568" w:type="pct"/>
            <w:shd w:val="clear" w:color="auto" w:fill="DBE5F1"/>
            <w:vAlign w:val="center"/>
          </w:tcPr>
          <w:p w:rsidR="00C60405" w:rsidRPr="00DB570B" w:rsidRDefault="00C60405" w:rsidP="00DB570B">
            <w:pPr>
              <w:jc w:val="center"/>
              <w:rPr>
                <w:rFonts w:ascii="宋体" w:hAnsi="宋体" w:cs="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讲台</w:t>
            </w:r>
          </w:p>
        </w:tc>
        <w:tc>
          <w:tcPr>
            <w:tcW w:w="2090" w:type="pct"/>
            <w:shd w:val="clear" w:color="auto" w:fill="auto"/>
            <w:noWrap/>
            <w:vAlign w:val="center"/>
          </w:tcPr>
          <w:p w:rsidR="004976C6" w:rsidRPr="00BB294B" w:rsidRDefault="004976C6" w:rsidP="0085228E">
            <w:pPr>
              <w:widowControl/>
              <w:spacing w:line="320" w:lineRule="exact"/>
              <w:jc w:val="left"/>
              <w:rPr>
                <w:rFonts w:ascii="宋体" w:hAnsi="宋体" w:cs="宋体"/>
                <w:kern w:val="0"/>
                <w:sz w:val="18"/>
                <w:szCs w:val="18"/>
              </w:rPr>
            </w:pPr>
            <w:r w:rsidRPr="00BB294B">
              <w:rPr>
                <w:rFonts w:ascii="宋体" w:hAnsi="宋体" w:cs="宋体" w:hint="eastAsia"/>
                <w:kern w:val="0"/>
                <w:sz w:val="18"/>
                <w:szCs w:val="18"/>
              </w:rPr>
              <w:t>配套专业定制/尺寸(长*宽*高)：</w:t>
            </w:r>
            <w:r w:rsidR="000B5A34">
              <w:rPr>
                <w:rFonts w:ascii="宋体" w:hAnsi="宋体" w:cs="宋体" w:hint="eastAsia"/>
                <w:kern w:val="0"/>
                <w:sz w:val="18"/>
                <w:szCs w:val="18"/>
              </w:rPr>
              <w:t>1800</w:t>
            </w:r>
            <w:r w:rsidRPr="00BB294B">
              <w:rPr>
                <w:rFonts w:ascii="宋体" w:hAnsi="宋体" w:cs="宋体" w:hint="eastAsia"/>
                <w:kern w:val="0"/>
                <w:sz w:val="18"/>
                <w:szCs w:val="18"/>
              </w:rPr>
              <w:t>mm*800</w:t>
            </w:r>
          </w:p>
          <w:p w:rsidR="004976C6" w:rsidRDefault="004976C6" w:rsidP="006C27F2">
            <w:pPr>
              <w:widowControl/>
              <w:spacing w:line="320" w:lineRule="exact"/>
              <w:jc w:val="left"/>
              <w:rPr>
                <w:rFonts w:ascii="宋体" w:hAnsi="宋体" w:cs="宋体"/>
                <w:color w:val="000000"/>
                <w:kern w:val="0"/>
                <w:sz w:val="18"/>
                <w:szCs w:val="18"/>
              </w:rPr>
            </w:pPr>
            <w:r w:rsidRPr="00BB294B">
              <w:rPr>
                <w:rFonts w:ascii="宋体" w:hAnsi="宋体" w:cs="宋体" w:hint="eastAsia"/>
                <w:kern w:val="0"/>
                <w:sz w:val="18"/>
                <w:szCs w:val="18"/>
              </w:rPr>
              <w:t>mm*750mm；2个主机位，中纤板，桌面厚度25mm，其他结构厚度16mm</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D7000C">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讲台插座</w:t>
            </w:r>
          </w:p>
        </w:tc>
        <w:tc>
          <w:tcPr>
            <w:tcW w:w="2090" w:type="pct"/>
            <w:shd w:val="clear" w:color="auto" w:fill="auto"/>
            <w:noWrap/>
            <w:vAlign w:val="center"/>
          </w:tcPr>
          <w:p w:rsidR="004976C6" w:rsidRPr="0085228E" w:rsidRDefault="004976C6" w:rsidP="00507C66">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桌面HDMI*2，3.5音频*1，5孔电源*1，RJ45网络口*1</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HDMI线</w:t>
            </w:r>
          </w:p>
        </w:tc>
        <w:tc>
          <w:tcPr>
            <w:tcW w:w="2090" w:type="pct"/>
            <w:shd w:val="clear" w:color="auto" w:fill="auto"/>
            <w:noWrap/>
            <w:vAlign w:val="center"/>
          </w:tcPr>
          <w:p w:rsidR="004976C6" w:rsidRDefault="004976C6" w:rsidP="006A6E6D">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5米</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条</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2</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音频线</w:t>
            </w:r>
          </w:p>
        </w:tc>
        <w:tc>
          <w:tcPr>
            <w:tcW w:w="2090" w:type="pct"/>
            <w:shd w:val="clear" w:color="auto" w:fill="auto"/>
            <w:noWrap/>
            <w:vAlign w:val="center"/>
          </w:tcPr>
          <w:p w:rsidR="004976C6" w:rsidRDefault="004976C6" w:rsidP="006A6E6D">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5米</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条</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网络线</w:t>
            </w:r>
          </w:p>
        </w:tc>
        <w:tc>
          <w:tcPr>
            <w:tcW w:w="2090" w:type="pct"/>
            <w:shd w:val="clear" w:color="auto" w:fill="auto"/>
            <w:noWrap/>
            <w:vAlign w:val="center"/>
          </w:tcPr>
          <w:p w:rsidR="004976C6" w:rsidRDefault="004976C6" w:rsidP="006A6E6D">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5米</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条</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教师椅</w:t>
            </w:r>
          </w:p>
        </w:tc>
        <w:tc>
          <w:tcPr>
            <w:tcW w:w="2090" w:type="pct"/>
            <w:shd w:val="clear" w:color="auto" w:fill="auto"/>
            <w:noWrap/>
            <w:vAlign w:val="center"/>
          </w:tcPr>
          <w:p w:rsidR="004976C6" w:rsidRDefault="004976C6" w:rsidP="00BB294B">
            <w:pPr>
              <w:widowControl/>
              <w:spacing w:line="320" w:lineRule="exact"/>
              <w:jc w:val="left"/>
              <w:rPr>
                <w:rFonts w:ascii="宋体" w:hAnsi="宋体" w:cs="宋体"/>
                <w:color w:val="000000"/>
                <w:kern w:val="0"/>
                <w:sz w:val="18"/>
                <w:szCs w:val="18"/>
              </w:rPr>
            </w:pPr>
            <w:r w:rsidRPr="003063DA">
              <w:rPr>
                <w:rFonts w:ascii="宋体" w:hAnsi="宋体" w:cs="宋体" w:hint="eastAsia"/>
                <w:color w:val="000000"/>
                <w:kern w:val="0"/>
                <w:sz w:val="18"/>
                <w:szCs w:val="18"/>
              </w:rPr>
              <w:t>升降带扶手，</w:t>
            </w:r>
            <w:r>
              <w:rPr>
                <w:rFonts w:ascii="宋体" w:hAnsi="宋体" w:cs="宋体" w:hint="eastAsia"/>
                <w:color w:val="000000"/>
                <w:kern w:val="0"/>
                <w:sz w:val="18"/>
                <w:szCs w:val="18"/>
              </w:rPr>
              <w:t>钢制椅脚带轮、</w:t>
            </w:r>
            <w:proofErr w:type="gramStart"/>
            <w:r>
              <w:rPr>
                <w:rFonts w:ascii="宋体" w:hAnsi="宋体" w:cs="宋体" w:hint="eastAsia"/>
                <w:color w:val="000000"/>
                <w:kern w:val="0"/>
                <w:sz w:val="18"/>
                <w:szCs w:val="18"/>
              </w:rPr>
              <w:t>透气网</w:t>
            </w:r>
            <w:proofErr w:type="gramEnd"/>
            <w:r>
              <w:rPr>
                <w:rFonts w:ascii="宋体" w:hAnsi="宋体" w:cs="宋体" w:hint="eastAsia"/>
                <w:color w:val="000000"/>
                <w:kern w:val="0"/>
                <w:sz w:val="18"/>
                <w:szCs w:val="18"/>
              </w:rPr>
              <w:t>布面料，</w:t>
            </w:r>
            <w:r w:rsidRPr="003063DA">
              <w:rPr>
                <w:rFonts w:ascii="宋体" w:hAnsi="宋体" w:cs="宋体" w:hint="eastAsia"/>
                <w:color w:val="000000"/>
                <w:kern w:val="0"/>
                <w:sz w:val="18"/>
                <w:szCs w:val="18"/>
              </w:rPr>
              <w:t>符合人体工程学设计</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只</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6639E1" w:rsidRPr="00A9227D" w:rsidTr="006248AA">
        <w:trPr>
          <w:trHeight w:val="416"/>
          <w:jc w:val="center"/>
        </w:trPr>
        <w:tc>
          <w:tcPr>
            <w:tcW w:w="373" w:type="pct"/>
            <w:shd w:val="clear" w:color="auto" w:fill="auto"/>
            <w:noWrap/>
            <w:vAlign w:val="center"/>
          </w:tcPr>
          <w:p w:rsidR="006639E1" w:rsidRPr="00DB570B" w:rsidRDefault="006639E1"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6639E1" w:rsidRDefault="006639E1"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学生桌</w:t>
            </w:r>
          </w:p>
        </w:tc>
        <w:tc>
          <w:tcPr>
            <w:tcW w:w="2090" w:type="pct"/>
            <w:shd w:val="clear" w:color="auto" w:fill="auto"/>
            <w:noWrap/>
            <w:vAlign w:val="center"/>
          </w:tcPr>
          <w:p w:rsidR="006639E1" w:rsidRPr="001A39D6" w:rsidRDefault="006639E1" w:rsidP="006C27F2">
            <w:pPr>
              <w:widowControl/>
              <w:spacing w:line="320" w:lineRule="exact"/>
              <w:jc w:val="left"/>
              <w:rPr>
                <w:rFonts w:ascii="宋体" w:hAnsi="宋体" w:cs="宋体"/>
                <w:kern w:val="0"/>
                <w:sz w:val="18"/>
                <w:szCs w:val="18"/>
              </w:rPr>
            </w:pPr>
            <w:r w:rsidRPr="001A39D6">
              <w:rPr>
                <w:rFonts w:ascii="宋体" w:hAnsi="宋体" w:cs="宋体" w:hint="eastAsia"/>
                <w:kern w:val="0"/>
                <w:sz w:val="18"/>
                <w:szCs w:val="18"/>
              </w:rPr>
              <w:t>配套专业定制/尺寸(长*宽*高)：</w:t>
            </w:r>
            <w:r>
              <w:rPr>
                <w:rFonts w:ascii="宋体" w:hAnsi="宋体" w:cs="宋体" w:hint="eastAsia"/>
                <w:kern w:val="0"/>
                <w:sz w:val="18"/>
                <w:szCs w:val="18"/>
              </w:rPr>
              <w:t>21</w:t>
            </w:r>
            <w:r w:rsidRPr="001A39D6">
              <w:rPr>
                <w:rFonts w:ascii="宋体" w:hAnsi="宋体" w:cs="宋体" w:hint="eastAsia"/>
                <w:kern w:val="0"/>
                <w:sz w:val="18"/>
                <w:szCs w:val="18"/>
              </w:rPr>
              <w:t>00mm*600</w:t>
            </w:r>
          </w:p>
          <w:p w:rsidR="006639E1" w:rsidRDefault="006639E1" w:rsidP="0070281E">
            <w:pPr>
              <w:widowControl/>
              <w:spacing w:line="320" w:lineRule="exact"/>
              <w:jc w:val="left"/>
              <w:rPr>
                <w:rFonts w:ascii="宋体" w:hAnsi="宋体" w:cs="宋体"/>
                <w:color w:val="000000"/>
                <w:kern w:val="0"/>
                <w:sz w:val="18"/>
                <w:szCs w:val="18"/>
              </w:rPr>
            </w:pPr>
            <w:r w:rsidRPr="001A39D6">
              <w:rPr>
                <w:rFonts w:ascii="宋体" w:hAnsi="宋体" w:cs="宋体" w:hint="eastAsia"/>
                <w:kern w:val="0"/>
                <w:sz w:val="18"/>
                <w:szCs w:val="18"/>
              </w:rPr>
              <w:t>mm*750mm，</w:t>
            </w:r>
            <w:r>
              <w:rPr>
                <w:rFonts w:ascii="宋体" w:hAnsi="宋体" w:cs="宋体" w:hint="eastAsia"/>
                <w:kern w:val="0"/>
                <w:sz w:val="18"/>
                <w:szCs w:val="18"/>
              </w:rPr>
              <w:t>3</w:t>
            </w:r>
            <w:r w:rsidRPr="001A39D6">
              <w:rPr>
                <w:rFonts w:ascii="宋体" w:hAnsi="宋体" w:cs="宋体" w:hint="eastAsia"/>
                <w:kern w:val="0"/>
                <w:sz w:val="18"/>
                <w:szCs w:val="18"/>
              </w:rPr>
              <w:t>位，中纤板，桌面厚度25mm，其他结构厚度16mm</w:t>
            </w:r>
          </w:p>
        </w:tc>
        <w:tc>
          <w:tcPr>
            <w:tcW w:w="363" w:type="pct"/>
            <w:shd w:val="clear" w:color="auto" w:fill="auto"/>
            <w:noWrap/>
            <w:vAlign w:val="center"/>
          </w:tcPr>
          <w:p w:rsidR="006639E1" w:rsidRDefault="006639E1"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只</w:t>
            </w:r>
          </w:p>
        </w:tc>
        <w:tc>
          <w:tcPr>
            <w:tcW w:w="450" w:type="pct"/>
            <w:shd w:val="clear" w:color="auto" w:fill="auto"/>
            <w:noWrap/>
            <w:vAlign w:val="center"/>
          </w:tcPr>
          <w:p w:rsidR="006639E1" w:rsidRPr="00F731D3" w:rsidRDefault="006639E1" w:rsidP="00DE033E">
            <w:pPr>
              <w:jc w:val="center"/>
              <w:rPr>
                <w:rFonts w:ascii="宋体" w:hAnsi="宋体"/>
                <w:sz w:val="18"/>
                <w:szCs w:val="18"/>
              </w:rPr>
            </w:pPr>
            <w:r w:rsidRPr="00F731D3">
              <w:rPr>
                <w:rFonts w:ascii="宋体" w:hAnsi="宋体"/>
                <w:sz w:val="18"/>
                <w:szCs w:val="18"/>
              </w:rPr>
              <w:t>20</w:t>
            </w:r>
          </w:p>
        </w:tc>
        <w:tc>
          <w:tcPr>
            <w:tcW w:w="580" w:type="pct"/>
            <w:vAlign w:val="center"/>
          </w:tcPr>
          <w:p w:rsidR="006639E1" w:rsidRPr="00F731D3" w:rsidRDefault="006639E1" w:rsidP="00DE033E">
            <w:pPr>
              <w:jc w:val="center"/>
              <w:rPr>
                <w:rFonts w:ascii="宋体" w:hAnsi="宋体"/>
                <w:color w:val="000000"/>
                <w:sz w:val="18"/>
                <w:szCs w:val="18"/>
              </w:rPr>
            </w:pPr>
          </w:p>
        </w:tc>
        <w:tc>
          <w:tcPr>
            <w:tcW w:w="568" w:type="pct"/>
            <w:vAlign w:val="center"/>
          </w:tcPr>
          <w:p w:rsidR="006639E1" w:rsidRPr="00F731D3" w:rsidRDefault="006639E1" w:rsidP="00DE033E">
            <w:pPr>
              <w:jc w:val="center"/>
              <w:rPr>
                <w:rFonts w:ascii="宋体" w:hAnsi="宋体"/>
                <w:color w:val="000000"/>
                <w:sz w:val="18"/>
                <w:szCs w:val="18"/>
              </w:rPr>
            </w:pPr>
          </w:p>
        </w:tc>
      </w:tr>
      <w:tr w:rsidR="006639E1" w:rsidRPr="00A9227D" w:rsidTr="006248AA">
        <w:trPr>
          <w:trHeight w:val="416"/>
          <w:jc w:val="center"/>
        </w:trPr>
        <w:tc>
          <w:tcPr>
            <w:tcW w:w="373" w:type="pct"/>
            <w:shd w:val="clear" w:color="auto" w:fill="auto"/>
            <w:noWrap/>
            <w:vAlign w:val="center"/>
          </w:tcPr>
          <w:p w:rsidR="006639E1" w:rsidRPr="00DB570B" w:rsidRDefault="006639E1"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6639E1" w:rsidRPr="001A39D6" w:rsidRDefault="006639E1" w:rsidP="00424222">
            <w:pPr>
              <w:widowControl/>
              <w:spacing w:line="320" w:lineRule="exact"/>
              <w:jc w:val="center"/>
              <w:rPr>
                <w:rFonts w:ascii="宋体" w:hAnsi="宋体" w:cs="宋体"/>
                <w:kern w:val="0"/>
                <w:sz w:val="18"/>
                <w:szCs w:val="18"/>
              </w:rPr>
            </w:pPr>
            <w:r w:rsidRPr="001A39D6">
              <w:rPr>
                <w:rFonts w:ascii="宋体" w:hAnsi="宋体" w:cs="宋体" w:hint="eastAsia"/>
                <w:kern w:val="0"/>
                <w:sz w:val="18"/>
                <w:szCs w:val="18"/>
              </w:rPr>
              <w:t>学生椅</w:t>
            </w:r>
          </w:p>
        </w:tc>
        <w:tc>
          <w:tcPr>
            <w:tcW w:w="2090" w:type="pct"/>
            <w:shd w:val="clear" w:color="auto" w:fill="auto"/>
            <w:noWrap/>
            <w:vAlign w:val="center"/>
          </w:tcPr>
          <w:p w:rsidR="006639E1" w:rsidRPr="003862E7" w:rsidRDefault="006639E1" w:rsidP="00507C66">
            <w:pPr>
              <w:widowControl/>
              <w:spacing w:line="320" w:lineRule="exact"/>
              <w:jc w:val="left"/>
              <w:rPr>
                <w:rFonts w:ascii="宋体" w:hAnsi="宋体" w:cs="宋体"/>
                <w:kern w:val="0"/>
                <w:sz w:val="18"/>
                <w:szCs w:val="18"/>
              </w:rPr>
            </w:pPr>
            <w:r w:rsidRPr="00507C66">
              <w:rPr>
                <w:rFonts w:ascii="宋体" w:hAnsi="宋体" w:cs="宋体" w:hint="eastAsia"/>
                <w:kern w:val="0"/>
                <w:sz w:val="18"/>
                <w:szCs w:val="18"/>
              </w:rPr>
              <w:t>凳子尺寸：长34×宽24×高45厘米；钢木组合框架结构；中纤板凳面，板厚25mm；四脚金属、钢管1.2mm壁厚</w:t>
            </w:r>
          </w:p>
        </w:tc>
        <w:tc>
          <w:tcPr>
            <w:tcW w:w="363" w:type="pct"/>
            <w:shd w:val="clear" w:color="auto" w:fill="auto"/>
            <w:noWrap/>
            <w:vAlign w:val="center"/>
          </w:tcPr>
          <w:p w:rsidR="006639E1" w:rsidRPr="00EC2C2A" w:rsidRDefault="006639E1" w:rsidP="00424222">
            <w:pPr>
              <w:widowControl/>
              <w:spacing w:line="320" w:lineRule="exact"/>
              <w:jc w:val="center"/>
              <w:rPr>
                <w:rFonts w:ascii="宋体" w:hAnsi="宋体" w:cs="宋体"/>
                <w:kern w:val="0"/>
                <w:sz w:val="18"/>
                <w:szCs w:val="18"/>
              </w:rPr>
            </w:pPr>
            <w:r>
              <w:rPr>
                <w:rFonts w:ascii="宋体" w:hAnsi="宋体" w:cs="宋体" w:hint="eastAsia"/>
                <w:kern w:val="0"/>
                <w:sz w:val="18"/>
                <w:szCs w:val="18"/>
              </w:rPr>
              <w:t>只</w:t>
            </w:r>
          </w:p>
        </w:tc>
        <w:tc>
          <w:tcPr>
            <w:tcW w:w="450" w:type="pct"/>
            <w:shd w:val="clear" w:color="auto" w:fill="auto"/>
            <w:noWrap/>
            <w:vAlign w:val="center"/>
          </w:tcPr>
          <w:p w:rsidR="006639E1" w:rsidRPr="00F731D3" w:rsidRDefault="006639E1" w:rsidP="00DE033E">
            <w:pPr>
              <w:jc w:val="center"/>
              <w:rPr>
                <w:rFonts w:ascii="宋体" w:hAnsi="宋体"/>
                <w:sz w:val="18"/>
                <w:szCs w:val="18"/>
              </w:rPr>
            </w:pPr>
            <w:r w:rsidRPr="00F731D3">
              <w:rPr>
                <w:rFonts w:ascii="宋体" w:hAnsi="宋体"/>
                <w:sz w:val="18"/>
                <w:szCs w:val="18"/>
              </w:rPr>
              <w:t>60</w:t>
            </w:r>
          </w:p>
        </w:tc>
        <w:tc>
          <w:tcPr>
            <w:tcW w:w="580" w:type="pct"/>
            <w:vAlign w:val="center"/>
          </w:tcPr>
          <w:p w:rsidR="006639E1" w:rsidRPr="00F731D3" w:rsidRDefault="006639E1" w:rsidP="00DE033E">
            <w:pPr>
              <w:jc w:val="center"/>
              <w:rPr>
                <w:rFonts w:ascii="宋体" w:hAnsi="宋体"/>
                <w:color w:val="000000"/>
                <w:sz w:val="18"/>
                <w:szCs w:val="18"/>
              </w:rPr>
            </w:pPr>
          </w:p>
        </w:tc>
        <w:tc>
          <w:tcPr>
            <w:tcW w:w="568" w:type="pct"/>
            <w:vAlign w:val="center"/>
          </w:tcPr>
          <w:p w:rsidR="006639E1" w:rsidRPr="00F731D3" w:rsidRDefault="006639E1" w:rsidP="00DE033E">
            <w:pPr>
              <w:jc w:val="center"/>
              <w:rPr>
                <w:rFonts w:ascii="宋体" w:hAnsi="宋体"/>
                <w:color w:val="000000"/>
                <w:sz w:val="18"/>
                <w:szCs w:val="18"/>
              </w:rPr>
            </w:pPr>
          </w:p>
        </w:tc>
      </w:tr>
      <w:tr w:rsidR="004976C6" w:rsidRPr="00A9227D" w:rsidTr="006248AA">
        <w:trPr>
          <w:trHeight w:val="416"/>
          <w:jc w:val="center"/>
        </w:trPr>
        <w:tc>
          <w:tcPr>
            <w:tcW w:w="373" w:type="pct"/>
            <w:tcBorders>
              <w:bottom w:val="single" w:sz="4" w:space="0" w:color="auto"/>
            </w:tcBorders>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tcBorders>
              <w:bottom w:val="single" w:sz="4" w:space="0" w:color="auto"/>
            </w:tcBorders>
            <w:shd w:val="clear" w:color="auto" w:fill="auto"/>
            <w:noWrap/>
            <w:vAlign w:val="center"/>
          </w:tcPr>
          <w:p w:rsidR="004976C6" w:rsidRDefault="004976C6" w:rsidP="00F14927">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税费</w:t>
            </w:r>
          </w:p>
        </w:tc>
        <w:tc>
          <w:tcPr>
            <w:tcW w:w="2090" w:type="pct"/>
            <w:tcBorders>
              <w:bottom w:val="single" w:sz="4" w:space="0" w:color="auto"/>
            </w:tcBorders>
            <w:shd w:val="clear" w:color="auto" w:fill="auto"/>
            <w:noWrap/>
            <w:vAlign w:val="center"/>
          </w:tcPr>
          <w:p w:rsidR="004976C6" w:rsidRDefault="00D6666E" w:rsidP="00F14927">
            <w:pPr>
              <w:widowControl/>
              <w:spacing w:line="320" w:lineRule="exact"/>
              <w:jc w:val="left"/>
              <w:rPr>
                <w:rFonts w:ascii="宋体" w:hAnsi="宋体" w:cs="宋体"/>
                <w:color w:val="000000"/>
                <w:kern w:val="0"/>
                <w:sz w:val="18"/>
                <w:szCs w:val="18"/>
              </w:rPr>
            </w:pPr>
            <w:r w:rsidRPr="00525B48">
              <w:rPr>
                <w:rFonts w:ascii="宋体" w:hAnsi="宋体" w:cs="宋体" w:hint="eastAsia"/>
                <w:color w:val="000000"/>
                <w:kern w:val="0"/>
                <w:sz w:val="18"/>
                <w:szCs w:val="18"/>
              </w:rPr>
              <w:t>根据《财政部 税务总局 海关总署关于深化增值税改革有关政策的公告》中实行9%信息系统工程税率计算</w:t>
            </w:r>
          </w:p>
        </w:tc>
        <w:tc>
          <w:tcPr>
            <w:tcW w:w="363" w:type="pct"/>
            <w:tcBorders>
              <w:bottom w:val="single" w:sz="4" w:space="0" w:color="auto"/>
            </w:tcBorders>
            <w:shd w:val="clear" w:color="auto" w:fill="auto"/>
            <w:noWrap/>
            <w:vAlign w:val="center"/>
          </w:tcPr>
          <w:p w:rsidR="004976C6" w:rsidRDefault="004976C6" w:rsidP="00F14927">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450" w:type="pct"/>
            <w:tcBorders>
              <w:bottom w:val="single" w:sz="4" w:space="0" w:color="auto"/>
            </w:tcBorders>
            <w:shd w:val="clear" w:color="auto" w:fill="auto"/>
            <w:noWrap/>
            <w:vAlign w:val="center"/>
          </w:tcPr>
          <w:p w:rsidR="004976C6" w:rsidRPr="00F731D3" w:rsidRDefault="004976C6" w:rsidP="004976C6">
            <w:pPr>
              <w:jc w:val="center"/>
              <w:rPr>
                <w:rFonts w:ascii="宋体" w:hAnsi="宋体"/>
                <w:sz w:val="18"/>
                <w:szCs w:val="18"/>
              </w:rPr>
            </w:pPr>
            <w:r w:rsidRPr="00F731D3">
              <w:rPr>
                <w:rFonts w:ascii="宋体" w:hAnsi="宋体"/>
                <w:sz w:val="18"/>
                <w:szCs w:val="18"/>
              </w:rPr>
              <w:t>1</w:t>
            </w:r>
          </w:p>
        </w:tc>
        <w:tc>
          <w:tcPr>
            <w:tcW w:w="580" w:type="pct"/>
            <w:tcBorders>
              <w:bottom w:val="single" w:sz="4" w:space="0" w:color="auto"/>
            </w:tcBorders>
            <w:vAlign w:val="center"/>
          </w:tcPr>
          <w:p w:rsidR="004976C6" w:rsidRPr="00F731D3" w:rsidRDefault="004976C6" w:rsidP="00DE033E">
            <w:pPr>
              <w:jc w:val="center"/>
              <w:rPr>
                <w:rFonts w:ascii="宋体" w:hAnsi="宋体"/>
                <w:sz w:val="18"/>
                <w:szCs w:val="18"/>
              </w:rPr>
            </w:pPr>
          </w:p>
        </w:tc>
        <w:tc>
          <w:tcPr>
            <w:tcW w:w="568" w:type="pct"/>
            <w:tcBorders>
              <w:bottom w:val="single" w:sz="4" w:space="0" w:color="auto"/>
            </w:tcBorders>
            <w:vAlign w:val="center"/>
          </w:tcPr>
          <w:p w:rsidR="004976C6" w:rsidRPr="00F731D3" w:rsidRDefault="004976C6" w:rsidP="004976C6">
            <w:pPr>
              <w:jc w:val="center"/>
              <w:rPr>
                <w:rFonts w:ascii="宋体" w:hAnsi="宋体"/>
                <w:sz w:val="18"/>
                <w:szCs w:val="18"/>
              </w:rPr>
            </w:pPr>
          </w:p>
        </w:tc>
      </w:tr>
      <w:tr w:rsidR="00C60405" w:rsidRPr="00A9227D" w:rsidTr="006248AA">
        <w:trPr>
          <w:trHeight w:val="416"/>
          <w:jc w:val="center"/>
        </w:trPr>
        <w:tc>
          <w:tcPr>
            <w:tcW w:w="3852" w:type="pct"/>
            <w:gridSpan w:val="5"/>
            <w:shd w:val="clear" w:color="auto" w:fill="DBE5F1"/>
            <w:noWrap/>
            <w:vAlign w:val="center"/>
          </w:tcPr>
          <w:p w:rsidR="00C60405" w:rsidRPr="006F7E11" w:rsidRDefault="00C60405" w:rsidP="00DB570B">
            <w:pPr>
              <w:jc w:val="center"/>
              <w:rPr>
                <w:b/>
                <w:color w:val="000000"/>
                <w:sz w:val="18"/>
                <w:szCs w:val="18"/>
              </w:rPr>
            </w:pPr>
            <w:r>
              <w:rPr>
                <w:rFonts w:hint="eastAsia"/>
                <w:b/>
                <w:color w:val="000000"/>
                <w:sz w:val="18"/>
                <w:szCs w:val="18"/>
              </w:rPr>
              <w:lastRenderedPageBreak/>
              <w:t>三、</w:t>
            </w:r>
            <w:r w:rsidRPr="006F7E11">
              <w:rPr>
                <w:rFonts w:hint="eastAsia"/>
                <w:b/>
                <w:color w:val="000000"/>
                <w:sz w:val="18"/>
                <w:szCs w:val="18"/>
              </w:rPr>
              <w:t>修缮部分</w:t>
            </w:r>
          </w:p>
        </w:tc>
        <w:tc>
          <w:tcPr>
            <w:tcW w:w="580" w:type="pct"/>
            <w:shd w:val="clear" w:color="auto" w:fill="DBE5F1"/>
            <w:vAlign w:val="center"/>
          </w:tcPr>
          <w:p w:rsidR="00C60405" w:rsidRDefault="00C60405" w:rsidP="00DB570B">
            <w:pPr>
              <w:jc w:val="center"/>
              <w:rPr>
                <w:rFonts w:ascii="宋体" w:hAnsi="宋体" w:cs="宋体"/>
                <w:color w:val="000000"/>
                <w:sz w:val="18"/>
                <w:szCs w:val="18"/>
              </w:rPr>
            </w:pPr>
          </w:p>
        </w:tc>
        <w:tc>
          <w:tcPr>
            <w:tcW w:w="568" w:type="pct"/>
            <w:shd w:val="clear" w:color="auto" w:fill="DBE5F1"/>
            <w:vAlign w:val="center"/>
          </w:tcPr>
          <w:p w:rsidR="00C60405" w:rsidRPr="00DB570B" w:rsidRDefault="00C60405" w:rsidP="00DB570B">
            <w:pPr>
              <w:jc w:val="center"/>
              <w:rPr>
                <w:rFonts w:ascii="宋体" w:hAnsi="宋体" w:cs="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E61D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灯管</w:t>
            </w:r>
          </w:p>
        </w:tc>
        <w:tc>
          <w:tcPr>
            <w:tcW w:w="2090" w:type="pct"/>
            <w:shd w:val="clear" w:color="auto" w:fill="auto"/>
            <w:noWrap/>
            <w:vAlign w:val="center"/>
          </w:tcPr>
          <w:p w:rsidR="004976C6" w:rsidRDefault="004976C6" w:rsidP="00E61D18">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LED</w:t>
            </w:r>
            <w:r w:rsidR="00E61D18">
              <w:rPr>
                <w:rFonts w:ascii="宋体" w:hAnsi="宋体" w:cs="宋体" w:hint="eastAsia"/>
                <w:color w:val="000000"/>
                <w:kern w:val="0"/>
                <w:sz w:val="18"/>
                <w:szCs w:val="18"/>
              </w:rPr>
              <w:t xml:space="preserve"> 灯盘</w:t>
            </w:r>
          </w:p>
        </w:tc>
        <w:tc>
          <w:tcPr>
            <w:tcW w:w="363" w:type="pct"/>
            <w:shd w:val="clear" w:color="auto" w:fill="auto"/>
            <w:noWrap/>
            <w:vAlign w:val="center"/>
          </w:tcPr>
          <w:p w:rsidR="004976C6" w:rsidRDefault="00E61D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16</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应急灯</w:t>
            </w:r>
          </w:p>
        </w:tc>
        <w:tc>
          <w:tcPr>
            <w:tcW w:w="2090" w:type="pct"/>
            <w:shd w:val="clear" w:color="auto" w:fill="auto"/>
            <w:noWrap/>
            <w:vAlign w:val="center"/>
          </w:tcPr>
          <w:p w:rsidR="004976C6" w:rsidRDefault="004976C6" w:rsidP="00EC2C2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双灯应急灯</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4</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vMerge w:val="restar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灭火器</w:t>
            </w:r>
          </w:p>
        </w:tc>
        <w:tc>
          <w:tcPr>
            <w:tcW w:w="2090" w:type="pct"/>
            <w:shd w:val="clear" w:color="auto" w:fill="auto"/>
            <w:noWrap/>
            <w:vAlign w:val="center"/>
          </w:tcPr>
          <w:p w:rsidR="004976C6" w:rsidRDefault="004976C6" w:rsidP="00EC2C2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干粉式 3KG*2支，含设备箱</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2</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vMerge/>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p>
        </w:tc>
        <w:tc>
          <w:tcPr>
            <w:tcW w:w="2090" w:type="pct"/>
            <w:shd w:val="clear" w:color="auto" w:fill="auto"/>
            <w:noWrap/>
            <w:vAlign w:val="center"/>
          </w:tcPr>
          <w:p w:rsidR="004976C6" w:rsidRDefault="004976C6" w:rsidP="00D35EE3">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二氧化碳 3KG*2支，含设备箱</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2</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Pr="00EC2C2A" w:rsidRDefault="004976C6" w:rsidP="00424222">
            <w:pPr>
              <w:widowControl/>
              <w:spacing w:line="320" w:lineRule="exact"/>
              <w:jc w:val="center"/>
              <w:rPr>
                <w:rFonts w:ascii="宋体" w:hAnsi="宋体" w:cs="宋体"/>
                <w:kern w:val="0"/>
                <w:sz w:val="18"/>
                <w:szCs w:val="18"/>
              </w:rPr>
            </w:pPr>
            <w:r w:rsidRPr="00EC2C2A">
              <w:rPr>
                <w:rFonts w:ascii="宋体" w:hAnsi="宋体" w:cs="宋体" w:hint="eastAsia"/>
                <w:kern w:val="0"/>
                <w:sz w:val="18"/>
                <w:szCs w:val="18"/>
              </w:rPr>
              <w:t>通风设备</w:t>
            </w:r>
          </w:p>
        </w:tc>
        <w:tc>
          <w:tcPr>
            <w:tcW w:w="2090" w:type="pct"/>
            <w:shd w:val="clear" w:color="auto" w:fill="auto"/>
            <w:noWrap/>
            <w:vAlign w:val="center"/>
          </w:tcPr>
          <w:p w:rsidR="004976C6" w:rsidRPr="00EC2C2A" w:rsidRDefault="004976C6" w:rsidP="00EC2C2A">
            <w:pPr>
              <w:widowControl/>
              <w:spacing w:line="320" w:lineRule="exact"/>
              <w:jc w:val="left"/>
              <w:rPr>
                <w:rFonts w:ascii="宋体" w:hAnsi="宋体" w:cs="宋体"/>
                <w:kern w:val="0"/>
                <w:sz w:val="18"/>
                <w:szCs w:val="18"/>
              </w:rPr>
            </w:pPr>
            <w:r w:rsidRPr="00EC2C2A">
              <w:rPr>
                <w:rFonts w:ascii="宋体" w:hAnsi="宋体" w:cs="宋体" w:hint="eastAsia"/>
                <w:kern w:val="0"/>
                <w:sz w:val="18"/>
                <w:szCs w:val="18"/>
              </w:rPr>
              <w:t>3P</w:t>
            </w:r>
            <w:r w:rsidR="00E61D18">
              <w:rPr>
                <w:rFonts w:ascii="宋体" w:hAnsi="宋体" w:cs="宋体" w:hint="eastAsia"/>
                <w:kern w:val="0"/>
                <w:sz w:val="18"/>
                <w:szCs w:val="18"/>
              </w:rPr>
              <w:t>立式</w:t>
            </w:r>
            <w:r w:rsidRPr="00EC2C2A">
              <w:rPr>
                <w:rFonts w:ascii="宋体" w:hAnsi="宋体" w:cs="宋体" w:hint="eastAsia"/>
                <w:kern w:val="0"/>
                <w:sz w:val="18"/>
                <w:szCs w:val="18"/>
              </w:rPr>
              <w:t>单冷（含安装配件</w:t>
            </w:r>
            <w:r>
              <w:rPr>
                <w:rFonts w:ascii="宋体" w:hAnsi="宋体" w:cs="宋体" w:hint="eastAsia"/>
                <w:kern w:val="0"/>
                <w:sz w:val="18"/>
                <w:szCs w:val="18"/>
              </w:rPr>
              <w:t>及外机架</w:t>
            </w:r>
            <w:r w:rsidRPr="00EC2C2A">
              <w:rPr>
                <w:rFonts w:ascii="宋体" w:hAnsi="宋体" w:cs="宋体" w:hint="eastAsia"/>
                <w:kern w:val="0"/>
                <w:sz w:val="18"/>
                <w:szCs w:val="18"/>
              </w:rPr>
              <w:t xml:space="preserve">） </w:t>
            </w:r>
          </w:p>
        </w:tc>
        <w:tc>
          <w:tcPr>
            <w:tcW w:w="363" w:type="pct"/>
            <w:shd w:val="clear" w:color="auto" w:fill="auto"/>
            <w:noWrap/>
            <w:vAlign w:val="center"/>
          </w:tcPr>
          <w:p w:rsidR="004976C6" w:rsidRPr="00EC2C2A" w:rsidRDefault="004976C6" w:rsidP="00424222">
            <w:pPr>
              <w:widowControl/>
              <w:spacing w:line="320" w:lineRule="exact"/>
              <w:jc w:val="center"/>
              <w:rPr>
                <w:rFonts w:ascii="宋体" w:hAnsi="宋体" w:cs="宋体"/>
                <w:kern w:val="0"/>
                <w:sz w:val="18"/>
                <w:szCs w:val="18"/>
              </w:rPr>
            </w:pPr>
            <w:r w:rsidRPr="00EC2C2A">
              <w:rPr>
                <w:rFonts w:ascii="宋体" w:hAnsi="宋体" w:cs="宋体" w:hint="eastAsia"/>
                <w:kern w:val="0"/>
                <w:sz w:val="18"/>
                <w:szCs w:val="18"/>
              </w:rPr>
              <w:t>台</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3</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管材</w:t>
            </w:r>
          </w:p>
        </w:tc>
        <w:tc>
          <w:tcPr>
            <w:tcW w:w="2090" w:type="pct"/>
            <w:shd w:val="clear" w:color="auto" w:fill="auto"/>
            <w:noWrap/>
            <w:vAlign w:val="center"/>
          </w:tcPr>
          <w:p w:rsidR="004976C6" w:rsidRDefault="004976C6" w:rsidP="00641319">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保温铜管及排水</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60</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窗罩</w:t>
            </w:r>
          </w:p>
        </w:tc>
        <w:tc>
          <w:tcPr>
            <w:tcW w:w="2090" w:type="pct"/>
            <w:shd w:val="clear" w:color="auto" w:fill="auto"/>
            <w:noWrap/>
            <w:vAlign w:val="center"/>
          </w:tcPr>
          <w:p w:rsidR="004976C6" w:rsidRDefault="004976C6" w:rsidP="00641319">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不锈钢窗罩 1mm厚</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平方</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10</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窗盒</w:t>
            </w:r>
          </w:p>
        </w:tc>
        <w:tc>
          <w:tcPr>
            <w:tcW w:w="2090" w:type="pct"/>
            <w:shd w:val="clear" w:color="auto" w:fill="auto"/>
            <w:noWrap/>
            <w:vAlign w:val="center"/>
          </w:tcPr>
          <w:p w:rsidR="004976C6" w:rsidRDefault="004976C6" w:rsidP="00641319">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15mm生态板定制</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21</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窗帘</w:t>
            </w:r>
          </w:p>
        </w:tc>
        <w:tc>
          <w:tcPr>
            <w:tcW w:w="2090" w:type="pct"/>
            <w:shd w:val="clear" w:color="auto" w:fill="auto"/>
            <w:noWrap/>
            <w:vAlign w:val="center"/>
          </w:tcPr>
          <w:p w:rsidR="004976C6" w:rsidRDefault="004976C6" w:rsidP="001A39D6">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深灰色遮光窗帘，含导轨</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50</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Pr="0004164A" w:rsidRDefault="004976C6" w:rsidP="0004164A">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外门</w:t>
            </w:r>
          </w:p>
        </w:tc>
        <w:tc>
          <w:tcPr>
            <w:tcW w:w="2090" w:type="pct"/>
            <w:shd w:val="clear" w:color="auto" w:fill="auto"/>
            <w:noWrap/>
            <w:vAlign w:val="center"/>
          </w:tcPr>
          <w:p w:rsidR="004976C6" w:rsidRDefault="004976C6" w:rsidP="00641319">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不锈钢外门及门框 ，1.2mm厚  3平方</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2</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04164A">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电子锁</w:t>
            </w:r>
          </w:p>
        </w:tc>
        <w:tc>
          <w:tcPr>
            <w:tcW w:w="2090" w:type="pct"/>
            <w:shd w:val="clear" w:color="auto" w:fill="auto"/>
            <w:noWrap/>
            <w:vAlign w:val="center"/>
          </w:tcPr>
          <w:p w:rsidR="004976C6" w:rsidRDefault="004976C6" w:rsidP="00641319">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密码，IC卡，钥匙三用电子锁</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把</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2</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内门修补</w:t>
            </w:r>
          </w:p>
        </w:tc>
        <w:tc>
          <w:tcPr>
            <w:tcW w:w="2090" w:type="pct"/>
            <w:shd w:val="clear" w:color="auto" w:fill="auto"/>
            <w:noWrap/>
            <w:vAlign w:val="center"/>
          </w:tcPr>
          <w:p w:rsidR="004976C6" w:rsidRDefault="004976C6" w:rsidP="00641319">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换锁、配件及油漆</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2</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vMerge w:val="restar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线槽</w:t>
            </w:r>
          </w:p>
        </w:tc>
        <w:tc>
          <w:tcPr>
            <w:tcW w:w="2090" w:type="pct"/>
            <w:shd w:val="clear" w:color="auto" w:fill="auto"/>
            <w:noWrap/>
            <w:vAlign w:val="center"/>
          </w:tcPr>
          <w:p w:rsidR="004976C6" w:rsidRDefault="004976C6" w:rsidP="00641319">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镀锌线槽100*100mm</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25</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vMerge/>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p>
        </w:tc>
        <w:tc>
          <w:tcPr>
            <w:tcW w:w="2090" w:type="pct"/>
            <w:shd w:val="clear" w:color="auto" w:fill="auto"/>
            <w:noWrap/>
            <w:vAlign w:val="center"/>
          </w:tcPr>
          <w:p w:rsidR="004976C6" w:rsidRDefault="004976C6" w:rsidP="00625C9E">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镀锌线槽50*80mm</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25</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4976C6" w:rsidRPr="00A9227D" w:rsidTr="006248AA">
        <w:trPr>
          <w:trHeight w:val="416"/>
          <w:jc w:val="center"/>
        </w:trPr>
        <w:tc>
          <w:tcPr>
            <w:tcW w:w="373" w:type="pct"/>
            <w:shd w:val="clear" w:color="auto" w:fill="auto"/>
            <w:noWrap/>
            <w:vAlign w:val="center"/>
          </w:tcPr>
          <w:p w:rsidR="004976C6" w:rsidRPr="00DB570B" w:rsidRDefault="004976C6"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线管</w:t>
            </w:r>
          </w:p>
        </w:tc>
        <w:tc>
          <w:tcPr>
            <w:tcW w:w="2090" w:type="pct"/>
            <w:shd w:val="clear" w:color="auto" w:fill="auto"/>
            <w:noWrap/>
            <w:vAlign w:val="center"/>
          </w:tcPr>
          <w:p w:rsidR="004976C6" w:rsidRDefault="004976C6" w:rsidP="00641319">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PVC 25管</w:t>
            </w:r>
          </w:p>
        </w:tc>
        <w:tc>
          <w:tcPr>
            <w:tcW w:w="363" w:type="pct"/>
            <w:shd w:val="clear" w:color="auto" w:fill="auto"/>
            <w:noWrap/>
            <w:vAlign w:val="center"/>
          </w:tcPr>
          <w:p w:rsidR="004976C6" w:rsidRDefault="004976C6"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450" w:type="pct"/>
            <w:shd w:val="clear" w:color="auto" w:fill="auto"/>
            <w:noWrap/>
            <w:vAlign w:val="center"/>
          </w:tcPr>
          <w:p w:rsidR="004976C6" w:rsidRPr="004976C6" w:rsidRDefault="004976C6" w:rsidP="004976C6">
            <w:pPr>
              <w:jc w:val="center"/>
              <w:rPr>
                <w:rFonts w:ascii="宋体" w:hAnsi="宋体"/>
                <w:color w:val="000000"/>
                <w:sz w:val="18"/>
                <w:szCs w:val="18"/>
              </w:rPr>
            </w:pPr>
            <w:r w:rsidRPr="004976C6">
              <w:rPr>
                <w:rFonts w:ascii="宋体" w:hAnsi="宋体"/>
                <w:color w:val="000000"/>
                <w:sz w:val="18"/>
                <w:szCs w:val="18"/>
              </w:rPr>
              <w:t>450</w:t>
            </w:r>
          </w:p>
        </w:tc>
        <w:tc>
          <w:tcPr>
            <w:tcW w:w="580" w:type="pct"/>
            <w:vAlign w:val="center"/>
          </w:tcPr>
          <w:p w:rsidR="004976C6" w:rsidRPr="004976C6" w:rsidRDefault="004976C6" w:rsidP="004976C6">
            <w:pPr>
              <w:jc w:val="center"/>
              <w:rPr>
                <w:rFonts w:ascii="宋体" w:hAnsi="宋体"/>
                <w:color w:val="000000"/>
                <w:sz w:val="18"/>
                <w:szCs w:val="18"/>
              </w:rPr>
            </w:pPr>
          </w:p>
        </w:tc>
        <w:tc>
          <w:tcPr>
            <w:tcW w:w="568" w:type="pct"/>
            <w:vAlign w:val="center"/>
          </w:tcPr>
          <w:p w:rsidR="004976C6" w:rsidRPr="004976C6" w:rsidRDefault="004976C6" w:rsidP="004976C6">
            <w:pPr>
              <w:jc w:val="center"/>
              <w:rPr>
                <w:rFonts w:ascii="宋体" w:hAnsi="宋体"/>
                <w:color w:val="000000"/>
                <w:sz w:val="18"/>
                <w:szCs w:val="18"/>
              </w:rPr>
            </w:pPr>
          </w:p>
        </w:tc>
      </w:tr>
      <w:tr w:rsidR="00F731D3" w:rsidRPr="00A9227D" w:rsidTr="006248AA">
        <w:trPr>
          <w:trHeight w:val="416"/>
          <w:jc w:val="center"/>
        </w:trPr>
        <w:tc>
          <w:tcPr>
            <w:tcW w:w="373" w:type="pct"/>
            <w:shd w:val="clear" w:color="auto" w:fill="auto"/>
            <w:noWrap/>
            <w:vAlign w:val="center"/>
          </w:tcPr>
          <w:p w:rsidR="00F731D3" w:rsidRPr="00DB570B" w:rsidRDefault="00F731D3"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F731D3" w:rsidRPr="0072707C" w:rsidRDefault="00F731D3" w:rsidP="001F4B75">
            <w:pPr>
              <w:widowControl/>
              <w:spacing w:line="320" w:lineRule="exact"/>
              <w:jc w:val="left"/>
              <w:rPr>
                <w:rFonts w:ascii="宋体" w:hAnsi="宋体" w:cs="宋体"/>
                <w:color w:val="000000"/>
                <w:kern w:val="0"/>
                <w:sz w:val="18"/>
                <w:szCs w:val="18"/>
              </w:rPr>
            </w:pPr>
            <w:r w:rsidRPr="0072707C">
              <w:rPr>
                <w:rFonts w:ascii="宋体" w:hAnsi="宋体" w:cs="宋体" w:hint="eastAsia"/>
                <w:color w:val="000000"/>
                <w:kern w:val="0"/>
                <w:sz w:val="18"/>
                <w:szCs w:val="18"/>
              </w:rPr>
              <w:t>线管施工</w:t>
            </w:r>
          </w:p>
        </w:tc>
        <w:tc>
          <w:tcPr>
            <w:tcW w:w="2090" w:type="pct"/>
            <w:shd w:val="clear" w:color="auto" w:fill="auto"/>
            <w:noWrap/>
            <w:vAlign w:val="center"/>
          </w:tcPr>
          <w:p w:rsidR="00F731D3" w:rsidRPr="0072707C" w:rsidRDefault="00F731D3" w:rsidP="005D0918">
            <w:pPr>
              <w:widowControl/>
              <w:spacing w:line="320" w:lineRule="exact"/>
              <w:jc w:val="left"/>
              <w:rPr>
                <w:rFonts w:ascii="宋体" w:hAnsi="宋体" w:cs="宋体"/>
                <w:color w:val="000000"/>
                <w:kern w:val="0"/>
                <w:sz w:val="18"/>
                <w:szCs w:val="18"/>
              </w:rPr>
            </w:pPr>
            <w:r w:rsidRPr="0072707C">
              <w:rPr>
                <w:rFonts w:ascii="宋体" w:hAnsi="宋体" w:cs="宋体"/>
                <w:color w:val="000000"/>
                <w:kern w:val="0"/>
                <w:sz w:val="18"/>
                <w:szCs w:val="18"/>
              </w:rPr>
              <w:t>开</w:t>
            </w:r>
            <w:r>
              <w:rPr>
                <w:rFonts w:ascii="宋体" w:hAnsi="宋体" w:cs="宋体" w:hint="eastAsia"/>
                <w:color w:val="000000"/>
                <w:kern w:val="0"/>
                <w:sz w:val="18"/>
                <w:szCs w:val="18"/>
              </w:rPr>
              <w:t>槽及材料</w:t>
            </w:r>
          </w:p>
        </w:tc>
        <w:tc>
          <w:tcPr>
            <w:tcW w:w="363" w:type="pct"/>
            <w:shd w:val="clear" w:color="auto" w:fill="auto"/>
            <w:noWrap/>
            <w:vAlign w:val="center"/>
          </w:tcPr>
          <w:p w:rsidR="00F731D3" w:rsidRPr="0072707C" w:rsidRDefault="00F731D3" w:rsidP="001F4B75">
            <w:pPr>
              <w:widowControl/>
              <w:spacing w:line="320" w:lineRule="exact"/>
              <w:jc w:val="center"/>
              <w:rPr>
                <w:rFonts w:ascii="宋体" w:hAnsi="宋体" w:cs="宋体"/>
                <w:color w:val="000000"/>
                <w:kern w:val="0"/>
                <w:sz w:val="18"/>
                <w:szCs w:val="18"/>
              </w:rPr>
            </w:pPr>
            <w:r w:rsidRPr="0072707C">
              <w:rPr>
                <w:rFonts w:ascii="宋体" w:hAnsi="宋体" w:cs="宋体" w:hint="eastAsia"/>
                <w:color w:val="000000"/>
                <w:kern w:val="0"/>
                <w:sz w:val="18"/>
                <w:szCs w:val="18"/>
              </w:rPr>
              <w:t>项</w:t>
            </w:r>
          </w:p>
        </w:tc>
        <w:tc>
          <w:tcPr>
            <w:tcW w:w="450" w:type="pct"/>
            <w:shd w:val="clear" w:color="auto" w:fill="auto"/>
            <w:noWrap/>
            <w:vAlign w:val="center"/>
          </w:tcPr>
          <w:p w:rsidR="00F731D3" w:rsidRPr="0072707C" w:rsidRDefault="00F731D3" w:rsidP="001F4B75">
            <w:pPr>
              <w:jc w:val="center"/>
              <w:rPr>
                <w:rFonts w:ascii="宋体" w:hAnsi="宋体" w:cs="宋体"/>
                <w:color w:val="000000"/>
                <w:kern w:val="0"/>
                <w:sz w:val="18"/>
                <w:szCs w:val="18"/>
              </w:rPr>
            </w:pPr>
            <w:r w:rsidRPr="0072707C">
              <w:rPr>
                <w:rFonts w:ascii="宋体" w:hAnsi="宋体" w:cs="宋体" w:hint="eastAsia"/>
                <w:color w:val="000000"/>
                <w:kern w:val="0"/>
                <w:sz w:val="18"/>
                <w:szCs w:val="18"/>
              </w:rPr>
              <w:t>1</w:t>
            </w:r>
          </w:p>
        </w:tc>
        <w:tc>
          <w:tcPr>
            <w:tcW w:w="580" w:type="pct"/>
            <w:vAlign w:val="center"/>
          </w:tcPr>
          <w:p w:rsidR="00F731D3" w:rsidRPr="00F731D3" w:rsidRDefault="00F731D3">
            <w:pPr>
              <w:jc w:val="center"/>
              <w:rPr>
                <w:rFonts w:ascii="宋体" w:hAnsi="宋体"/>
                <w:color w:val="000000"/>
                <w:sz w:val="18"/>
                <w:szCs w:val="18"/>
              </w:rPr>
            </w:pPr>
          </w:p>
        </w:tc>
        <w:tc>
          <w:tcPr>
            <w:tcW w:w="568" w:type="pct"/>
            <w:vAlign w:val="center"/>
          </w:tcPr>
          <w:p w:rsidR="00F731D3" w:rsidRPr="00F731D3" w:rsidRDefault="00F731D3">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090" w:type="pct"/>
            <w:shd w:val="clear" w:color="auto" w:fill="auto"/>
            <w:noWrap/>
            <w:vAlign w:val="center"/>
          </w:tcPr>
          <w:p w:rsidR="005D0918" w:rsidRDefault="005D0918" w:rsidP="00641319">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12位不锈钢配电箱（含空开）</w:t>
            </w:r>
          </w:p>
        </w:tc>
        <w:tc>
          <w:tcPr>
            <w:tcW w:w="363" w:type="pct"/>
            <w:shd w:val="clear" w:color="auto" w:fill="auto"/>
            <w:noWrap/>
            <w:vAlign w:val="center"/>
          </w:tcPr>
          <w:p w:rsidR="005D0918" w:rsidRDefault="005D0918" w:rsidP="00625C9E">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5D0918" w:rsidRPr="00435C82" w:rsidRDefault="005D0918" w:rsidP="00B82CA7">
            <w:pPr>
              <w:widowControl/>
              <w:spacing w:line="320" w:lineRule="exact"/>
              <w:jc w:val="center"/>
              <w:rPr>
                <w:rFonts w:ascii="宋体" w:hAnsi="宋体" w:cs="宋体"/>
                <w:color w:val="000000"/>
                <w:kern w:val="0"/>
                <w:sz w:val="18"/>
                <w:szCs w:val="18"/>
              </w:rPr>
            </w:pPr>
            <w:r w:rsidRPr="00435C82">
              <w:rPr>
                <w:rFonts w:ascii="宋体" w:hAnsi="宋体" w:cs="宋体" w:hint="eastAsia"/>
                <w:color w:val="000000"/>
                <w:kern w:val="0"/>
                <w:sz w:val="18"/>
                <w:szCs w:val="18"/>
              </w:rPr>
              <w:t>防雷器</w:t>
            </w:r>
          </w:p>
        </w:tc>
        <w:tc>
          <w:tcPr>
            <w:tcW w:w="2090" w:type="pct"/>
            <w:shd w:val="clear" w:color="auto" w:fill="auto"/>
            <w:noWrap/>
            <w:vAlign w:val="center"/>
          </w:tcPr>
          <w:p w:rsidR="005D0918" w:rsidRPr="00435C82" w:rsidRDefault="005D0918" w:rsidP="004E71BF">
            <w:pPr>
              <w:widowControl/>
              <w:spacing w:line="320" w:lineRule="exact"/>
              <w:rPr>
                <w:rFonts w:ascii="宋体" w:hAnsi="宋体" w:cs="宋体"/>
                <w:color w:val="000000"/>
                <w:kern w:val="0"/>
                <w:sz w:val="18"/>
                <w:szCs w:val="18"/>
              </w:rPr>
            </w:pPr>
            <w:r w:rsidRPr="004E71BF">
              <w:rPr>
                <w:rFonts w:ascii="宋体" w:hAnsi="宋体" w:cs="宋体" w:hint="eastAsia"/>
                <w:color w:val="000000"/>
                <w:kern w:val="0"/>
                <w:sz w:val="18"/>
                <w:szCs w:val="18"/>
              </w:rPr>
              <w:t>三相电源防雷器</w:t>
            </w:r>
          </w:p>
        </w:tc>
        <w:tc>
          <w:tcPr>
            <w:tcW w:w="363" w:type="pct"/>
            <w:shd w:val="clear" w:color="auto" w:fill="auto"/>
            <w:noWrap/>
            <w:vAlign w:val="center"/>
          </w:tcPr>
          <w:p w:rsidR="005D0918" w:rsidRDefault="005D0918" w:rsidP="00625C9E">
            <w:pPr>
              <w:widowControl/>
              <w:spacing w:line="32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5D0918" w:rsidRPr="00435C82" w:rsidRDefault="005D0918" w:rsidP="00B82CA7">
            <w:pPr>
              <w:widowControl/>
              <w:spacing w:line="320" w:lineRule="exact"/>
              <w:jc w:val="center"/>
              <w:rPr>
                <w:rFonts w:ascii="宋体" w:hAnsi="宋体" w:cs="宋体"/>
                <w:color w:val="000000"/>
                <w:kern w:val="0"/>
                <w:sz w:val="18"/>
                <w:szCs w:val="18"/>
              </w:rPr>
            </w:pPr>
            <w:r w:rsidRPr="004E71BF">
              <w:rPr>
                <w:rFonts w:ascii="宋体" w:hAnsi="宋体" w:cs="宋体" w:hint="eastAsia"/>
                <w:color w:val="000000"/>
                <w:kern w:val="0"/>
                <w:sz w:val="18"/>
                <w:szCs w:val="18"/>
              </w:rPr>
              <w:t>防雷插座</w:t>
            </w:r>
          </w:p>
        </w:tc>
        <w:tc>
          <w:tcPr>
            <w:tcW w:w="2090" w:type="pct"/>
            <w:shd w:val="clear" w:color="auto" w:fill="auto"/>
            <w:noWrap/>
            <w:vAlign w:val="center"/>
          </w:tcPr>
          <w:p w:rsidR="005D0918" w:rsidRPr="00435C82" w:rsidRDefault="005D0918" w:rsidP="00B82CA7">
            <w:pPr>
              <w:widowControl/>
              <w:spacing w:line="320" w:lineRule="exact"/>
              <w:rPr>
                <w:rFonts w:ascii="宋体" w:hAnsi="宋体" w:cs="宋体"/>
                <w:color w:val="000000"/>
                <w:kern w:val="0"/>
                <w:sz w:val="18"/>
                <w:szCs w:val="18"/>
              </w:rPr>
            </w:pPr>
            <w:r w:rsidRPr="004E71BF">
              <w:rPr>
                <w:rFonts w:ascii="宋体" w:hAnsi="宋体" w:cs="宋体" w:hint="eastAsia"/>
                <w:color w:val="000000"/>
                <w:kern w:val="0"/>
                <w:sz w:val="18"/>
                <w:szCs w:val="18"/>
              </w:rPr>
              <w:t>8位，10A</w:t>
            </w:r>
          </w:p>
        </w:tc>
        <w:tc>
          <w:tcPr>
            <w:tcW w:w="363" w:type="pct"/>
            <w:shd w:val="clear" w:color="auto" w:fill="auto"/>
            <w:noWrap/>
            <w:vAlign w:val="center"/>
          </w:tcPr>
          <w:p w:rsidR="005D0918" w:rsidRDefault="005D0918" w:rsidP="00625C9E">
            <w:pPr>
              <w:widowControl/>
              <w:spacing w:line="32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vMerge w:val="restart"/>
            <w:shd w:val="clear" w:color="auto" w:fill="auto"/>
            <w:noWrap/>
            <w:vAlign w:val="center"/>
          </w:tcPr>
          <w:p w:rsidR="005D0918" w:rsidRPr="004E71BF" w:rsidRDefault="005D0918" w:rsidP="00B82CA7">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强电电源</w:t>
            </w:r>
          </w:p>
        </w:tc>
        <w:tc>
          <w:tcPr>
            <w:tcW w:w="2090" w:type="pct"/>
            <w:shd w:val="clear" w:color="auto" w:fill="auto"/>
            <w:noWrap/>
            <w:vAlign w:val="center"/>
          </w:tcPr>
          <w:p w:rsidR="005D0918" w:rsidRDefault="005D0918" w:rsidP="00F20CB1">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4x16²mm+1x10²mm主干电源</w:t>
            </w:r>
          </w:p>
        </w:tc>
        <w:tc>
          <w:tcPr>
            <w:tcW w:w="363" w:type="pct"/>
            <w:shd w:val="clear" w:color="auto" w:fill="auto"/>
            <w:noWrap/>
            <w:vAlign w:val="center"/>
          </w:tcPr>
          <w:p w:rsidR="005D0918" w:rsidRDefault="005D0918" w:rsidP="00B82CA7">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65</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vMerge/>
            <w:shd w:val="clear" w:color="auto" w:fill="auto"/>
            <w:noWrap/>
            <w:vAlign w:val="center"/>
          </w:tcPr>
          <w:p w:rsidR="005D0918" w:rsidRPr="004E71BF" w:rsidRDefault="005D0918" w:rsidP="00B82CA7">
            <w:pPr>
              <w:widowControl/>
              <w:spacing w:line="320" w:lineRule="exact"/>
              <w:jc w:val="center"/>
              <w:rPr>
                <w:rFonts w:ascii="宋体" w:hAnsi="宋体" w:cs="宋体"/>
                <w:color w:val="000000"/>
                <w:kern w:val="0"/>
                <w:sz w:val="18"/>
                <w:szCs w:val="18"/>
              </w:rPr>
            </w:pPr>
          </w:p>
        </w:tc>
        <w:tc>
          <w:tcPr>
            <w:tcW w:w="2090" w:type="pct"/>
            <w:shd w:val="clear" w:color="auto" w:fill="auto"/>
            <w:noWrap/>
            <w:vAlign w:val="center"/>
          </w:tcPr>
          <w:p w:rsidR="005D0918" w:rsidRDefault="005D0918" w:rsidP="00B82CA7">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4²mm电源线</w:t>
            </w:r>
          </w:p>
        </w:tc>
        <w:tc>
          <w:tcPr>
            <w:tcW w:w="363" w:type="pct"/>
            <w:shd w:val="clear" w:color="auto" w:fill="auto"/>
            <w:noWrap/>
            <w:vAlign w:val="center"/>
          </w:tcPr>
          <w:p w:rsidR="005D0918" w:rsidRDefault="005D0918" w:rsidP="00B82CA7">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1200</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vMerge/>
            <w:shd w:val="clear" w:color="auto" w:fill="auto"/>
            <w:noWrap/>
            <w:vAlign w:val="center"/>
          </w:tcPr>
          <w:p w:rsidR="005D0918" w:rsidRPr="004E71BF" w:rsidRDefault="005D0918" w:rsidP="00B82CA7">
            <w:pPr>
              <w:widowControl/>
              <w:spacing w:line="320" w:lineRule="exact"/>
              <w:jc w:val="center"/>
              <w:rPr>
                <w:rFonts w:ascii="宋体" w:hAnsi="宋体" w:cs="宋体"/>
                <w:color w:val="000000"/>
                <w:kern w:val="0"/>
                <w:sz w:val="18"/>
                <w:szCs w:val="18"/>
              </w:rPr>
            </w:pPr>
          </w:p>
        </w:tc>
        <w:tc>
          <w:tcPr>
            <w:tcW w:w="2090" w:type="pct"/>
            <w:shd w:val="clear" w:color="auto" w:fill="auto"/>
            <w:noWrap/>
            <w:vAlign w:val="center"/>
          </w:tcPr>
          <w:p w:rsidR="005D0918" w:rsidRDefault="005D0918" w:rsidP="00B82CA7">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2.5²mm电源线</w:t>
            </w:r>
          </w:p>
        </w:tc>
        <w:tc>
          <w:tcPr>
            <w:tcW w:w="363" w:type="pct"/>
            <w:shd w:val="clear" w:color="auto" w:fill="auto"/>
            <w:noWrap/>
            <w:vAlign w:val="center"/>
          </w:tcPr>
          <w:p w:rsidR="005D0918" w:rsidRDefault="005D0918" w:rsidP="00B82CA7">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1800</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vMerge/>
            <w:shd w:val="clear" w:color="auto" w:fill="auto"/>
            <w:noWrap/>
            <w:vAlign w:val="center"/>
          </w:tcPr>
          <w:p w:rsidR="005D0918" w:rsidRPr="004E71BF" w:rsidRDefault="005D0918" w:rsidP="00B82CA7">
            <w:pPr>
              <w:widowControl/>
              <w:spacing w:line="320" w:lineRule="exact"/>
              <w:jc w:val="center"/>
              <w:rPr>
                <w:rFonts w:ascii="宋体" w:hAnsi="宋体" w:cs="宋体"/>
                <w:color w:val="000000"/>
                <w:kern w:val="0"/>
                <w:sz w:val="18"/>
                <w:szCs w:val="18"/>
              </w:rPr>
            </w:pPr>
          </w:p>
        </w:tc>
        <w:tc>
          <w:tcPr>
            <w:tcW w:w="2090" w:type="pct"/>
            <w:shd w:val="clear" w:color="auto" w:fill="auto"/>
            <w:noWrap/>
            <w:vAlign w:val="center"/>
          </w:tcPr>
          <w:p w:rsidR="005D0918" w:rsidRDefault="005D0918" w:rsidP="00B82CA7">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1.5²mm电源线</w:t>
            </w:r>
          </w:p>
        </w:tc>
        <w:tc>
          <w:tcPr>
            <w:tcW w:w="363" w:type="pct"/>
            <w:shd w:val="clear" w:color="auto" w:fill="auto"/>
            <w:noWrap/>
            <w:vAlign w:val="center"/>
          </w:tcPr>
          <w:p w:rsidR="005D0918" w:rsidRDefault="005D0918" w:rsidP="00B82CA7">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1150</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tcBorders>
              <w:bottom w:val="single" w:sz="4" w:space="0" w:color="auto"/>
            </w:tcBorders>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tcBorders>
              <w:bottom w:val="single" w:sz="4" w:space="0" w:color="auto"/>
            </w:tcBorders>
            <w:shd w:val="clear" w:color="auto" w:fill="auto"/>
            <w:noWrap/>
            <w:vAlign w:val="center"/>
          </w:tcPr>
          <w:p w:rsidR="005D0918" w:rsidRDefault="005D0918" w:rsidP="006F7E11">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强电施工</w:t>
            </w:r>
          </w:p>
        </w:tc>
        <w:tc>
          <w:tcPr>
            <w:tcW w:w="2090" w:type="pct"/>
            <w:tcBorders>
              <w:bottom w:val="single" w:sz="4" w:space="0" w:color="auto"/>
            </w:tcBorders>
            <w:shd w:val="clear" w:color="auto" w:fill="auto"/>
            <w:noWrap/>
            <w:vAlign w:val="center"/>
          </w:tcPr>
          <w:p w:rsidR="005D0918" w:rsidRDefault="005D0918" w:rsidP="006F7E11">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强电布线，线槽及修缮施工</w:t>
            </w:r>
          </w:p>
        </w:tc>
        <w:tc>
          <w:tcPr>
            <w:tcW w:w="363" w:type="pct"/>
            <w:tcBorders>
              <w:bottom w:val="single" w:sz="4" w:space="0" w:color="auto"/>
            </w:tcBorders>
            <w:shd w:val="clear" w:color="auto" w:fill="auto"/>
            <w:noWrap/>
            <w:vAlign w:val="center"/>
          </w:tcPr>
          <w:p w:rsidR="005D0918" w:rsidRDefault="005D0918" w:rsidP="00B82CA7">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450" w:type="pct"/>
            <w:tcBorders>
              <w:bottom w:val="single" w:sz="4" w:space="0" w:color="auto"/>
            </w:tcBorders>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tcBorders>
              <w:bottom w:val="single" w:sz="4" w:space="0" w:color="auto"/>
            </w:tcBorders>
            <w:vAlign w:val="center"/>
          </w:tcPr>
          <w:p w:rsidR="005D0918" w:rsidRPr="004976C6" w:rsidRDefault="005D0918" w:rsidP="004976C6">
            <w:pPr>
              <w:jc w:val="center"/>
              <w:rPr>
                <w:rFonts w:ascii="宋体" w:hAnsi="宋体"/>
                <w:color w:val="000000"/>
                <w:sz w:val="18"/>
                <w:szCs w:val="18"/>
              </w:rPr>
            </w:pPr>
          </w:p>
        </w:tc>
        <w:tc>
          <w:tcPr>
            <w:tcW w:w="568" w:type="pct"/>
            <w:tcBorders>
              <w:bottom w:val="single" w:sz="4" w:space="0" w:color="auto"/>
            </w:tcBorders>
            <w:vAlign w:val="center"/>
          </w:tcPr>
          <w:p w:rsidR="005D0918" w:rsidRPr="004976C6" w:rsidRDefault="005D0918" w:rsidP="004976C6">
            <w:pPr>
              <w:jc w:val="center"/>
              <w:rPr>
                <w:rFonts w:ascii="宋体" w:hAnsi="宋体"/>
                <w:color w:val="000000"/>
                <w:sz w:val="18"/>
                <w:szCs w:val="18"/>
              </w:rPr>
            </w:pPr>
          </w:p>
        </w:tc>
      </w:tr>
      <w:tr w:rsidR="00F731D3" w:rsidRPr="00A9227D" w:rsidTr="006248AA">
        <w:trPr>
          <w:trHeight w:val="416"/>
          <w:jc w:val="center"/>
        </w:trPr>
        <w:tc>
          <w:tcPr>
            <w:tcW w:w="373" w:type="pct"/>
            <w:tcBorders>
              <w:bottom w:val="single" w:sz="4" w:space="0" w:color="auto"/>
            </w:tcBorders>
            <w:shd w:val="clear" w:color="auto" w:fill="auto"/>
            <w:noWrap/>
            <w:vAlign w:val="center"/>
          </w:tcPr>
          <w:p w:rsidR="00F731D3" w:rsidRPr="00DB570B" w:rsidRDefault="00F731D3" w:rsidP="00DB570B">
            <w:pPr>
              <w:widowControl/>
              <w:numPr>
                <w:ilvl w:val="0"/>
                <w:numId w:val="6"/>
              </w:numPr>
              <w:spacing w:line="320" w:lineRule="exact"/>
              <w:jc w:val="center"/>
              <w:rPr>
                <w:rFonts w:ascii="宋体" w:hAnsi="宋体" w:cs="宋体"/>
                <w:kern w:val="0"/>
                <w:sz w:val="18"/>
                <w:szCs w:val="18"/>
              </w:rPr>
            </w:pPr>
          </w:p>
        </w:tc>
        <w:tc>
          <w:tcPr>
            <w:tcW w:w="576" w:type="pct"/>
            <w:tcBorders>
              <w:bottom w:val="single" w:sz="4" w:space="0" w:color="auto"/>
            </w:tcBorders>
            <w:shd w:val="clear" w:color="auto" w:fill="auto"/>
            <w:noWrap/>
            <w:vAlign w:val="center"/>
          </w:tcPr>
          <w:p w:rsidR="00F731D3" w:rsidRDefault="00F731D3" w:rsidP="006F7E11">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税费</w:t>
            </w:r>
          </w:p>
        </w:tc>
        <w:tc>
          <w:tcPr>
            <w:tcW w:w="2090" w:type="pct"/>
            <w:tcBorders>
              <w:bottom w:val="single" w:sz="4" w:space="0" w:color="auto"/>
            </w:tcBorders>
            <w:shd w:val="clear" w:color="auto" w:fill="auto"/>
            <w:noWrap/>
            <w:vAlign w:val="center"/>
          </w:tcPr>
          <w:p w:rsidR="00F731D3" w:rsidRDefault="00F731D3" w:rsidP="006F7E11">
            <w:pPr>
              <w:widowControl/>
              <w:spacing w:line="320" w:lineRule="exact"/>
              <w:jc w:val="left"/>
              <w:rPr>
                <w:rFonts w:ascii="宋体" w:hAnsi="宋体" w:cs="宋体"/>
                <w:color w:val="000000"/>
                <w:kern w:val="0"/>
                <w:sz w:val="18"/>
                <w:szCs w:val="18"/>
              </w:rPr>
            </w:pPr>
            <w:r w:rsidRPr="00525B48">
              <w:rPr>
                <w:rFonts w:ascii="宋体" w:hAnsi="宋体" w:cs="宋体" w:hint="eastAsia"/>
                <w:color w:val="000000"/>
                <w:kern w:val="0"/>
                <w:sz w:val="18"/>
                <w:szCs w:val="18"/>
              </w:rPr>
              <w:t>根据《财政部 税务总局 海关总署关于深化增值税改革有关政策的公告》中实行9%信息系统工程税率计算</w:t>
            </w:r>
          </w:p>
        </w:tc>
        <w:tc>
          <w:tcPr>
            <w:tcW w:w="363" w:type="pct"/>
            <w:tcBorders>
              <w:bottom w:val="single" w:sz="4" w:space="0" w:color="auto"/>
            </w:tcBorders>
            <w:shd w:val="clear" w:color="auto" w:fill="auto"/>
            <w:noWrap/>
            <w:vAlign w:val="center"/>
          </w:tcPr>
          <w:p w:rsidR="00F731D3" w:rsidRDefault="00F731D3" w:rsidP="00B82CA7">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450" w:type="pct"/>
            <w:tcBorders>
              <w:bottom w:val="single" w:sz="4" w:space="0" w:color="auto"/>
            </w:tcBorders>
            <w:shd w:val="clear" w:color="auto" w:fill="auto"/>
            <w:noWrap/>
            <w:vAlign w:val="center"/>
          </w:tcPr>
          <w:p w:rsidR="00F731D3" w:rsidRPr="004976C6" w:rsidRDefault="00F731D3"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tcBorders>
              <w:bottom w:val="single" w:sz="4" w:space="0" w:color="auto"/>
            </w:tcBorders>
            <w:vAlign w:val="center"/>
          </w:tcPr>
          <w:p w:rsidR="00F731D3" w:rsidRPr="00F731D3" w:rsidRDefault="00F731D3" w:rsidP="00F731D3">
            <w:pPr>
              <w:jc w:val="center"/>
              <w:rPr>
                <w:rFonts w:ascii="宋体" w:hAnsi="宋体"/>
                <w:color w:val="000000"/>
                <w:sz w:val="18"/>
                <w:szCs w:val="18"/>
              </w:rPr>
            </w:pPr>
          </w:p>
        </w:tc>
        <w:tc>
          <w:tcPr>
            <w:tcW w:w="568" w:type="pct"/>
            <w:tcBorders>
              <w:bottom w:val="single" w:sz="4" w:space="0" w:color="auto"/>
            </w:tcBorders>
            <w:vAlign w:val="center"/>
          </w:tcPr>
          <w:p w:rsidR="00F731D3" w:rsidRPr="00F731D3" w:rsidRDefault="00F731D3" w:rsidP="00F731D3">
            <w:pPr>
              <w:jc w:val="center"/>
              <w:rPr>
                <w:rFonts w:ascii="宋体" w:hAnsi="宋体"/>
                <w:color w:val="000000"/>
                <w:sz w:val="18"/>
                <w:szCs w:val="18"/>
              </w:rPr>
            </w:pPr>
          </w:p>
        </w:tc>
      </w:tr>
      <w:tr w:rsidR="005D0918" w:rsidRPr="00A9227D" w:rsidTr="006248AA">
        <w:trPr>
          <w:trHeight w:val="416"/>
          <w:jc w:val="center"/>
        </w:trPr>
        <w:tc>
          <w:tcPr>
            <w:tcW w:w="3852" w:type="pct"/>
            <w:gridSpan w:val="5"/>
            <w:shd w:val="clear" w:color="auto" w:fill="DBE5F1"/>
            <w:noWrap/>
            <w:vAlign w:val="center"/>
          </w:tcPr>
          <w:p w:rsidR="005D0918" w:rsidRPr="004E71BF" w:rsidRDefault="005D0918" w:rsidP="00DB570B">
            <w:pPr>
              <w:jc w:val="center"/>
              <w:rPr>
                <w:b/>
                <w:color w:val="000000"/>
                <w:sz w:val="18"/>
                <w:szCs w:val="18"/>
              </w:rPr>
            </w:pPr>
            <w:r>
              <w:rPr>
                <w:rFonts w:hint="eastAsia"/>
                <w:b/>
                <w:color w:val="000000"/>
                <w:sz w:val="18"/>
                <w:szCs w:val="18"/>
              </w:rPr>
              <w:t>四、网络</w:t>
            </w:r>
            <w:r w:rsidRPr="004E71BF">
              <w:rPr>
                <w:rFonts w:hint="eastAsia"/>
                <w:b/>
                <w:color w:val="000000"/>
                <w:sz w:val="18"/>
                <w:szCs w:val="18"/>
              </w:rPr>
              <w:t>综合布线</w:t>
            </w:r>
          </w:p>
        </w:tc>
        <w:tc>
          <w:tcPr>
            <w:tcW w:w="580" w:type="pct"/>
            <w:shd w:val="clear" w:color="auto" w:fill="DBE5F1"/>
            <w:vAlign w:val="center"/>
          </w:tcPr>
          <w:p w:rsidR="005D0918" w:rsidRDefault="005D0918" w:rsidP="00DB570B">
            <w:pPr>
              <w:jc w:val="center"/>
              <w:rPr>
                <w:rFonts w:ascii="宋体" w:hAnsi="宋体" w:cs="宋体"/>
                <w:color w:val="000000"/>
                <w:sz w:val="18"/>
                <w:szCs w:val="18"/>
              </w:rPr>
            </w:pPr>
          </w:p>
        </w:tc>
        <w:tc>
          <w:tcPr>
            <w:tcW w:w="568" w:type="pct"/>
            <w:shd w:val="clear" w:color="auto" w:fill="DBE5F1"/>
            <w:vAlign w:val="center"/>
          </w:tcPr>
          <w:p w:rsidR="005D0918" w:rsidRPr="00DB570B" w:rsidRDefault="005D0918" w:rsidP="00DB570B">
            <w:pPr>
              <w:jc w:val="center"/>
              <w:rPr>
                <w:rFonts w:ascii="宋体" w:hAnsi="宋体" w:cs="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vMerge w:val="restar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面板</w:t>
            </w:r>
          </w:p>
        </w:tc>
        <w:tc>
          <w:tcPr>
            <w:tcW w:w="2090" w:type="pct"/>
            <w:shd w:val="clear" w:color="auto" w:fill="auto"/>
            <w:noWrap/>
            <w:vAlign w:val="center"/>
          </w:tcPr>
          <w:p w:rsidR="005D0918" w:rsidRDefault="005D0918" w:rsidP="00095EEE">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六孔分离式插座、开关面板及底盒</w:t>
            </w:r>
          </w:p>
        </w:tc>
        <w:tc>
          <w:tcPr>
            <w:tcW w:w="363"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80</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vMerge/>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p>
        </w:tc>
        <w:tc>
          <w:tcPr>
            <w:tcW w:w="2090" w:type="pct"/>
            <w:shd w:val="clear" w:color="auto" w:fill="auto"/>
            <w:noWrap/>
            <w:vAlign w:val="center"/>
          </w:tcPr>
          <w:p w:rsidR="005D0918" w:rsidRDefault="005D0918" w:rsidP="00095EEE">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五</w:t>
            </w:r>
            <w:proofErr w:type="gramStart"/>
            <w:r>
              <w:rPr>
                <w:rFonts w:ascii="宋体" w:hAnsi="宋体" w:cs="宋体" w:hint="eastAsia"/>
                <w:color w:val="000000"/>
                <w:kern w:val="0"/>
                <w:sz w:val="18"/>
                <w:szCs w:val="18"/>
              </w:rPr>
              <w:t>孔普通</w:t>
            </w:r>
            <w:proofErr w:type="gramEnd"/>
            <w:r>
              <w:rPr>
                <w:rFonts w:ascii="宋体" w:hAnsi="宋体" w:cs="宋体" w:hint="eastAsia"/>
                <w:color w:val="000000"/>
                <w:kern w:val="0"/>
                <w:sz w:val="18"/>
                <w:szCs w:val="18"/>
              </w:rPr>
              <w:t>插座</w:t>
            </w:r>
          </w:p>
        </w:tc>
        <w:tc>
          <w:tcPr>
            <w:tcW w:w="363"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60</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网线</w:t>
            </w:r>
          </w:p>
        </w:tc>
        <w:tc>
          <w:tcPr>
            <w:tcW w:w="2090" w:type="pct"/>
            <w:shd w:val="clear" w:color="auto" w:fill="auto"/>
            <w:noWrap/>
            <w:vAlign w:val="center"/>
          </w:tcPr>
          <w:p w:rsidR="005D0918" w:rsidRDefault="005D0918" w:rsidP="00095EEE">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6类</w:t>
            </w:r>
          </w:p>
        </w:tc>
        <w:tc>
          <w:tcPr>
            <w:tcW w:w="363"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3000</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配线架</w:t>
            </w:r>
          </w:p>
        </w:tc>
        <w:tc>
          <w:tcPr>
            <w:tcW w:w="2090" w:type="pct"/>
            <w:shd w:val="clear" w:color="auto" w:fill="auto"/>
            <w:noWrap/>
            <w:vAlign w:val="center"/>
          </w:tcPr>
          <w:p w:rsidR="005D0918" w:rsidRDefault="005D0918" w:rsidP="00095EEE">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24口 带模块</w:t>
            </w:r>
          </w:p>
        </w:tc>
        <w:tc>
          <w:tcPr>
            <w:tcW w:w="363"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3</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理线器</w:t>
            </w:r>
            <w:proofErr w:type="gramEnd"/>
          </w:p>
        </w:tc>
        <w:tc>
          <w:tcPr>
            <w:tcW w:w="2090" w:type="pct"/>
            <w:shd w:val="clear" w:color="auto" w:fill="auto"/>
            <w:noWrap/>
            <w:vAlign w:val="center"/>
          </w:tcPr>
          <w:p w:rsidR="005D0918" w:rsidRDefault="005D0918" w:rsidP="00095EEE">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1U </w:t>
            </w:r>
          </w:p>
        </w:tc>
        <w:tc>
          <w:tcPr>
            <w:tcW w:w="363"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6</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跳线</w:t>
            </w:r>
          </w:p>
        </w:tc>
        <w:tc>
          <w:tcPr>
            <w:tcW w:w="2090" w:type="pct"/>
            <w:shd w:val="clear" w:color="auto" w:fill="auto"/>
            <w:noWrap/>
            <w:vAlign w:val="center"/>
          </w:tcPr>
          <w:p w:rsidR="005D0918" w:rsidRDefault="005D0918" w:rsidP="00095EEE">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6类跳线 1米</w:t>
            </w:r>
          </w:p>
        </w:tc>
        <w:tc>
          <w:tcPr>
            <w:tcW w:w="363"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条</w:t>
            </w:r>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65</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水晶头</w:t>
            </w:r>
          </w:p>
        </w:tc>
        <w:tc>
          <w:tcPr>
            <w:tcW w:w="2090" w:type="pct"/>
            <w:shd w:val="clear" w:color="auto" w:fill="auto"/>
            <w:noWrap/>
            <w:vAlign w:val="center"/>
          </w:tcPr>
          <w:p w:rsidR="005D0918" w:rsidRDefault="005D0918" w:rsidP="00095EEE">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6类</w:t>
            </w:r>
          </w:p>
        </w:tc>
        <w:tc>
          <w:tcPr>
            <w:tcW w:w="363"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150</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5D0918" w:rsidRDefault="005D0918" w:rsidP="00B82CA7">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机柜</w:t>
            </w:r>
          </w:p>
        </w:tc>
        <w:tc>
          <w:tcPr>
            <w:tcW w:w="2090" w:type="pct"/>
            <w:shd w:val="clear" w:color="auto" w:fill="auto"/>
            <w:noWrap/>
            <w:vAlign w:val="center"/>
          </w:tcPr>
          <w:p w:rsidR="005D0918" w:rsidRPr="00F707F1" w:rsidRDefault="005D0918" w:rsidP="00A749E6">
            <w:pPr>
              <w:widowControl/>
              <w:spacing w:line="320" w:lineRule="exact"/>
              <w:jc w:val="left"/>
              <w:rPr>
                <w:rFonts w:ascii="宋体" w:hAnsi="宋体" w:cs="宋体"/>
                <w:color w:val="000000"/>
                <w:kern w:val="0"/>
                <w:sz w:val="18"/>
                <w:szCs w:val="18"/>
              </w:rPr>
            </w:pPr>
            <w:r w:rsidRPr="004E71BF">
              <w:rPr>
                <w:rFonts w:ascii="宋体" w:hAnsi="宋体" w:cs="宋体"/>
                <w:color w:val="000000"/>
                <w:kern w:val="0"/>
                <w:sz w:val="18"/>
                <w:szCs w:val="18"/>
              </w:rPr>
              <w:t>600*</w:t>
            </w:r>
            <w:r>
              <w:rPr>
                <w:rFonts w:ascii="宋体" w:hAnsi="宋体" w:cs="宋体" w:hint="eastAsia"/>
                <w:color w:val="000000"/>
                <w:kern w:val="0"/>
                <w:sz w:val="18"/>
                <w:szCs w:val="18"/>
              </w:rPr>
              <w:t>95</w:t>
            </w:r>
            <w:r w:rsidRPr="004E71BF">
              <w:rPr>
                <w:rFonts w:ascii="宋体" w:hAnsi="宋体" w:cs="宋体"/>
                <w:color w:val="000000"/>
                <w:kern w:val="0"/>
                <w:sz w:val="18"/>
                <w:szCs w:val="18"/>
              </w:rPr>
              <w:t>0*</w:t>
            </w:r>
            <w:r>
              <w:rPr>
                <w:rFonts w:ascii="宋体" w:hAnsi="宋体" w:cs="宋体" w:hint="eastAsia"/>
                <w:color w:val="000000"/>
                <w:kern w:val="0"/>
                <w:sz w:val="18"/>
                <w:szCs w:val="18"/>
              </w:rPr>
              <w:t>2045</w:t>
            </w:r>
            <w:r w:rsidRPr="004E71BF">
              <w:rPr>
                <w:rFonts w:ascii="宋体" w:hAnsi="宋体" w:cs="宋体"/>
                <w:color w:val="000000"/>
                <w:kern w:val="0"/>
                <w:sz w:val="18"/>
                <w:szCs w:val="18"/>
              </w:rPr>
              <w:t>MM</w:t>
            </w:r>
          </w:p>
        </w:tc>
        <w:tc>
          <w:tcPr>
            <w:tcW w:w="363"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辅材辅料</w:t>
            </w:r>
          </w:p>
        </w:tc>
        <w:tc>
          <w:tcPr>
            <w:tcW w:w="2090" w:type="pct"/>
            <w:shd w:val="clear" w:color="auto" w:fill="auto"/>
            <w:noWrap/>
            <w:vAlign w:val="center"/>
          </w:tcPr>
          <w:p w:rsidR="005D0918" w:rsidRDefault="005D0918" w:rsidP="00384825">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扎带、钢钉、膨胀螺丝、胶布、胶水、识别标签、插排</w:t>
            </w:r>
            <w:r w:rsidRPr="006F7E11">
              <w:rPr>
                <w:rFonts w:ascii="宋体" w:hAnsi="宋体" w:cs="宋体" w:hint="eastAsia"/>
                <w:color w:val="000000"/>
                <w:kern w:val="0"/>
                <w:sz w:val="18"/>
                <w:szCs w:val="18"/>
              </w:rPr>
              <w:t>等</w:t>
            </w:r>
            <w:r>
              <w:rPr>
                <w:rFonts w:ascii="宋体" w:hAnsi="宋体" w:cs="宋体" w:hint="eastAsia"/>
                <w:color w:val="000000"/>
                <w:kern w:val="0"/>
                <w:sz w:val="18"/>
                <w:szCs w:val="18"/>
              </w:rPr>
              <w:t xml:space="preserve">， </w:t>
            </w:r>
          </w:p>
        </w:tc>
        <w:tc>
          <w:tcPr>
            <w:tcW w:w="363" w:type="pct"/>
            <w:shd w:val="clear" w:color="auto" w:fill="auto"/>
            <w:noWrap/>
            <w:vAlign w:val="center"/>
          </w:tcPr>
          <w:p w:rsidR="005D0918" w:rsidRPr="006F7E11"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网络布线</w:t>
            </w:r>
          </w:p>
        </w:tc>
        <w:tc>
          <w:tcPr>
            <w:tcW w:w="2090" w:type="pct"/>
            <w:shd w:val="clear" w:color="auto" w:fill="auto"/>
            <w:noWrap/>
            <w:vAlign w:val="center"/>
          </w:tcPr>
          <w:p w:rsidR="005D0918" w:rsidRDefault="005D0918" w:rsidP="006F7E11">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网络布线，面板施工安装</w:t>
            </w:r>
          </w:p>
        </w:tc>
        <w:tc>
          <w:tcPr>
            <w:tcW w:w="363"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tcBorders>
              <w:bottom w:val="single" w:sz="4" w:space="0" w:color="auto"/>
            </w:tcBorders>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tcBorders>
              <w:bottom w:val="single" w:sz="4" w:space="0" w:color="auto"/>
            </w:tcBorders>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系统集成</w:t>
            </w:r>
          </w:p>
        </w:tc>
        <w:tc>
          <w:tcPr>
            <w:tcW w:w="2090" w:type="pct"/>
            <w:tcBorders>
              <w:bottom w:val="single" w:sz="4" w:space="0" w:color="auto"/>
            </w:tcBorders>
            <w:shd w:val="clear" w:color="auto" w:fill="auto"/>
            <w:noWrap/>
            <w:vAlign w:val="center"/>
          </w:tcPr>
          <w:p w:rsidR="005D0918" w:rsidRPr="00A749E6" w:rsidRDefault="005D0918" w:rsidP="000B5A34">
            <w:pPr>
              <w:widowControl/>
              <w:spacing w:line="320" w:lineRule="exact"/>
              <w:jc w:val="left"/>
              <w:rPr>
                <w:rFonts w:ascii="宋体" w:hAnsi="宋体" w:cs="宋体"/>
                <w:kern w:val="0"/>
                <w:sz w:val="18"/>
                <w:szCs w:val="18"/>
              </w:rPr>
            </w:pPr>
            <w:r w:rsidRPr="000B5A34">
              <w:rPr>
                <w:rFonts w:ascii="宋体" w:hAnsi="宋体" w:cs="宋体" w:hint="eastAsia"/>
                <w:kern w:val="0"/>
                <w:sz w:val="18"/>
                <w:szCs w:val="18"/>
              </w:rPr>
              <w:t>根据电子政务工程造价指导书第二版第89页规定，软、硬件集成取费费率为</w:t>
            </w:r>
            <w:r>
              <w:rPr>
                <w:rFonts w:ascii="宋体" w:hAnsi="宋体" w:cs="宋体" w:hint="eastAsia"/>
                <w:kern w:val="0"/>
                <w:sz w:val="18"/>
                <w:szCs w:val="18"/>
              </w:rPr>
              <w:t>5</w:t>
            </w:r>
            <w:r w:rsidRPr="000B5A34">
              <w:rPr>
                <w:rFonts w:ascii="宋体" w:hAnsi="宋体" w:cs="宋体" w:hint="eastAsia"/>
                <w:kern w:val="0"/>
                <w:sz w:val="18"/>
                <w:szCs w:val="18"/>
              </w:rPr>
              <w:t>%计算</w:t>
            </w:r>
          </w:p>
        </w:tc>
        <w:tc>
          <w:tcPr>
            <w:tcW w:w="363" w:type="pct"/>
            <w:tcBorders>
              <w:bottom w:val="single" w:sz="4" w:space="0" w:color="auto"/>
            </w:tcBorders>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450" w:type="pct"/>
            <w:tcBorders>
              <w:bottom w:val="single" w:sz="4" w:space="0" w:color="auto"/>
            </w:tcBorders>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tcBorders>
              <w:bottom w:val="single" w:sz="4" w:space="0" w:color="auto"/>
            </w:tcBorders>
            <w:vAlign w:val="center"/>
          </w:tcPr>
          <w:p w:rsidR="005D0918" w:rsidRPr="004976C6" w:rsidRDefault="005D0918" w:rsidP="004976C6">
            <w:pPr>
              <w:jc w:val="center"/>
              <w:rPr>
                <w:rFonts w:ascii="宋体" w:hAnsi="宋体"/>
                <w:color w:val="000000"/>
                <w:sz w:val="18"/>
                <w:szCs w:val="18"/>
              </w:rPr>
            </w:pPr>
          </w:p>
        </w:tc>
        <w:tc>
          <w:tcPr>
            <w:tcW w:w="568" w:type="pct"/>
            <w:tcBorders>
              <w:bottom w:val="single" w:sz="4" w:space="0" w:color="auto"/>
            </w:tcBorders>
            <w:vAlign w:val="center"/>
          </w:tcPr>
          <w:p w:rsidR="005D0918" w:rsidRPr="004976C6" w:rsidRDefault="005D0918" w:rsidP="004976C6">
            <w:pPr>
              <w:jc w:val="center"/>
              <w:rPr>
                <w:rFonts w:ascii="宋体" w:hAnsi="宋体"/>
                <w:color w:val="000000"/>
                <w:sz w:val="18"/>
                <w:szCs w:val="18"/>
              </w:rPr>
            </w:pPr>
          </w:p>
        </w:tc>
      </w:tr>
      <w:tr w:rsidR="005D0918" w:rsidRPr="00A9227D" w:rsidTr="006248AA">
        <w:trPr>
          <w:trHeight w:val="416"/>
          <w:jc w:val="center"/>
        </w:trPr>
        <w:tc>
          <w:tcPr>
            <w:tcW w:w="373" w:type="pct"/>
            <w:shd w:val="clear" w:color="auto" w:fill="auto"/>
            <w:noWrap/>
            <w:vAlign w:val="center"/>
          </w:tcPr>
          <w:p w:rsidR="005D0918" w:rsidRPr="00DB570B" w:rsidRDefault="005D0918" w:rsidP="00DB570B">
            <w:pPr>
              <w:widowControl/>
              <w:numPr>
                <w:ilvl w:val="0"/>
                <w:numId w:val="6"/>
              </w:numPr>
              <w:spacing w:line="320" w:lineRule="exact"/>
              <w:jc w:val="center"/>
              <w:rPr>
                <w:rFonts w:ascii="宋体" w:hAnsi="宋体" w:cs="宋体"/>
                <w:kern w:val="0"/>
                <w:sz w:val="18"/>
                <w:szCs w:val="18"/>
              </w:rPr>
            </w:pPr>
          </w:p>
        </w:tc>
        <w:tc>
          <w:tcPr>
            <w:tcW w:w="576"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税费</w:t>
            </w:r>
          </w:p>
        </w:tc>
        <w:tc>
          <w:tcPr>
            <w:tcW w:w="2090" w:type="pct"/>
            <w:shd w:val="clear" w:color="auto" w:fill="auto"/>
            <w:noWrap/>
            <w:vAlign w:val="center"/>
          </w:tcPr>
          <w:p w:rsidR="005D0918" w:rsidRPr="00C177FD" w:rsidRDefault="005D0918" w:rsidP="00641319">
            <w:pPr>
              <w:widowControl/>
              <w:spacing w:line="320" w:lineRule="exact"/>
              <w:jc w:val="left"/>
              <w:rPr>
                <w:rFonts w:ascii="宋体" w:hAnsi="宋体" w:cs="宋体"/>
                <w:color w:val="000000"/>
                <w:kern w:val="0"/>
                <w:sz w:val="18"/>
                <w:szCs w:val="18"/>
              </w:rPr>
            </w:pPr>
            <w:r w:rsidRPr="00525B48">
              <w:rPr>
                <w:rFonts w:ascii="宋体" w:hAnsi="宋体" w:cs="宋体" w:hint="eastAsia"/>
                <w:color w:val="000000"/>
                <w:kern w:val="0"/>
                <w:sz w:val="18"/>
                <w:szCs w:val="18"/>
              </w:rPr>
              <w:t>根据《财政部 税务总局 海关总署关于深化增值税改革有关政策的公告》中实行9%信息系统工程税率计算</w:t>
            </w:r>
          </w:p>
        </w:tc>
        <w:tc>
          <w:tcPr>
            <w:tcW w:w="363" w:type="pct"/>
            <w:shd w:val="clear" w:color="auto" w:fill="auto"/>
            <w:noWrap/>
            <w:vAlign w:val="center"/>
          </w:tcPr>
          <w:p w:rsidR="005D0918" w:rsidRDefault="005D0918" w:rsidP="00424222">
            <w:pPr>
              <w:widowControl/>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450" w:type="pct"/>
            <w:shd w:val="clear" w:color="auto" w:fill="auto"/>
            <w:noWrap/>
            <w:vAlign w:val="center"/>
          </w:tcPr>
          <w:p w:rsidR="005D0918" w:rsidRPr="004976C6" w:rsidRDefault="005D0918" w:rsidP="004976C6">
            <w:pPr>
              <w:jc w:val="center"/>
              <w:rPr>
                <w:rFonts w:ascii="宋体" w:hAnsi="宋体"/>
                <w:color w:val="000000"/>
                <w:sz w:val="18"/>
                <w:szCs w:val="18"/>
              </w:rPr>
            </w:pPr>
            <w:r w:rsidRPr="004976C6">
              <w:rPr>
                <w:rFonts w:ascii="宋体" w:hAnsi="宋体"/>
                <w:color w:val="000000"/>
                <w:sz w:val="18"/>
                <w:szCs w:val="18"/>
              </w:rPr>
              <w:t>1</w:t>
            </w:r>
          </w:p>
        </w:tc>
        <w:tc>
          <w:tcPr>
            <w:tcW w:w="580" w:type="pct"/>
            <w:vAlign w:val="center"/>
          </w:tcPr>
          <w:p w:rsidR="005D0918" w:rsidRPr="004976C6" w:rsidRDefault="005D0918" w:rsidP="004976C6">
            <w:pPr>
              <w:jc w:val="center"/>
              <w:rPr>
                <w:rFonts w:ascii="宋体" w:hAnsi="宋体"/>
                <w:color w:val="000000"/>
                <w:sz w:val="18"/>
                <w:szCs w:val="18"/>
              </w:rPr>
            </w:pPr>
          </w:p>
        </w:tc>
        <w:tc>
          <w:tcPr>
            <w:tcW w:w="568" w:type="pct"/>
            <w:vAlign w:val="center"/>
          </w:tcPr>
          <w:p w:rsidR="005D0918" w:rsidRPr="004976C6" w:rsidRDefault="005D0918" w:rsidP="004976C6">
            <w:pPr>
              <w:jc w:val="center"/>
              <w:rPr>
                <w:rFonts w:ascii="宋体" w:hAnsi="宋体"/>
                <w:color w:val="000000"/>
                <w:sz w:val="18"/>
                <w:szCs w:val="18"/>
              </w:rPr>
            </w:pPr>
          </w:p>
        </w:tc>
      </w:tr>
      <w:tr w:rsidR="006248AA" w:rsidRPr="00A9227D" w:rsidTr="006248AA">
        <w:trPr>
          <w:trHeight w:val="1116"/>
          <w:jc w:val="center"/>
        </w:trPr>
        <w:tc>
          <w:tcPr>
            <w:tcW w:w="949" w:type="pct"/>
            <w:gridSpan w:val="2"/>
            <w:shd w:val="clear" w:color="auto" w:fill="auto"/>
            <w:noWrap/>
            <w:vAlign w:val="center"/>
          </w:tcPr>
          <w:p w:rsidR="006248AA" w:rsidRPr="006248AA" w:rsidRDefault="006248AA" w:rsidP="006138E9">
            <w:pPr>
              <w:widowControl/>
              <w:spacing w:line="320" w:lineRule="exact"/>
              <w:jc w:val="center"/>
              <w:rPr>
                <w:rFonts w:ascii="宋体" w:hAnsi="宋体" w:cs="宋体"/>
                <w:color w:val="000000"/>
                <w:kern w:val="0"/>
                <w:sz w:val="24"/>
                <w:szCs w:val="24"/>
              </w:rPr>
            </w:pPr>
            <w:r w:rsidRPr="006248AA">
              <w:rPr>
                <w:rFonts w:ascii="宋体" w:hAnsi="宋体" w:cs="宋体" w:hint="eastAsia"/>
                <w:color w:val="000000"/>
                <w:kern w:val="0"/>
                <w:sz w:val="24"/>
                <w:szCs w:val="24"/>
              </w:rPr>
              <w:t>金额合计</w:t>
            </w:r>
            <w:r w:rsidR="006138E9">
              <w:rPr>
                <w:rFonts w:ascii="宋体" w:hAnsi="宋体" w:cs="宋体" w:hint="eastAsia"/>
                <w:color w:val="000000"/>
                <w:kern w:val="0"/>
                <w:sz w:val="24"/>
                <w:szCs w:val="24"/>
              </w:rPr>
              <w:t>（</w:t>
            </w:r>
            <w:r w:rsidR="006138E9" w:rsidRPr="006138E9">
              <w:rPr>
                <w:rFonts w:ascii="宋体" w:hAnsi="宋体" w:cs="宋体" w:hint="eastAsia"/>
                <w:color w:val="000000"/>
                <w:kern w:val="0"/>
                <w:sz w:val="24"/>
                <w:szCs w:val="24"/>
              </w:rPr>
              <w:t>大写</w:t>
            </w:r>
            <w:r w:rsidR="006138E9">
              <w:rPr>
                <w:rFonts w:ascii="宋体" w:hAnsi="宋体" w:cs="宋体" w:hint="eastAsia"/>
                <w:color w:val="000000"/>
                <w:kern w:val="0"/>
                <w:sz w:val="24"/>
                <w:szCs w:val="24"/>
              </w:rPr>
              <w:t>）</w:t>
            </w:r>
          </w:p>
        </w:tc>
        <w:tc>
          <w:tcPr>
            <w:tcW w:w="4051" w:type="pct"/>
            <w:gridSpan w:val="5"/>
            <w:shd w:val="clear" w:color="auto" w:fill="auto"/>
            <w:noWrap/>
            <w:vAlign w:val="center"/>
          </w:tcPr>
          <w:p w:rsidR="006248AA" w:rsidRPr="006248AA" w:rsidRDefault="006248AA" w:rsidP="004976C6">
            <w:pPr>
              <w:jc w:val="center"/>
              <w:rPr>
                <w:rFonts w:ascii="宋体" w:hAnsi="宋体"/>
                <w:color w:val="000000"/>
                <w:sz w:val="24"/>
                <w:szCs w:val="24"/>
              </w:rPr>
            </w:pPr>
            <w:r>
              <w:rPr>
                <w:rFonts w:ascii="宋体" w:hAnsi="宋体" w:hint="eastAsia"/>
                <w:color w:val="000000"/>
                <w:sz w:val="24"/>
                <w:szCs w:val="24"/>
              </w:rPr>
              <w:t xml:space="preserve">          </w:t>
            </w:r>
            <w:r w:rsidRPr="006248AA">
              <w:rPr>
                <w:rFonts w:ascii="宋体" w:hAnsi="宋体"/>
                <w:color w:val="000000"/>
                <w:sz w:val="24"/>
                <w:szCs w:val="24"/>
              </w:rPr>
              <w:t>万元</w:t>
            </w:r>
          </w:p>
        </w:tc>
      </w:tr>
      <w:tr w:rsidR="006248AA" w:rsidRPr="00A9227D" w:rsidTr="006248AA">
        <w:trPr>
          <w:trHeight w:val="1260"/>
          <w:jc w:val="center"/>
        </w:trPr>
        <w:tc>
          <w:tcPr>
            <w:tcW w:w="949" w:type="pct"/>
            <w:gridSpan w:val="2"/>
            <w:shd w:val="clear" w:color="auto" w:fill="auto"/>
            <w:noWrap/>
            <w:vAlign w:val="center"/>
          </w:tcPr>
          <w:p w:rsidR="006248AA" w:rsidRPr="006248AA" w:rsidRDefault="006248AA" w:rsidP="00424222">
            <w:pPr>
              <w:widowControl/>
              <w:spacing w:line="320" w:lineRule="exact"/>
              <w:jc w:val="center"/>
              <w:rPr>
                <w:rFonts w:ascii="宋体" w:hAnsi="宋体" w:cs="宋体"/>
                <w:color w:val="000000"/>
                <w:kern w:val="0"/>
                <w:sz w:val="24"/>
                <w:szCs w:val="24"/>
              </w:rPr>
            </w:pPr>
            <w:r w:rsidRPr="006248AA">
              <w:rPr>
                <w:rFonts w:ascii="宋体" w:hAnsi="宋体" w:cs="宋体" w:hint="eastAsia"/>
                <w:color w:val="000000"/>
                <w:kern w:val="0"/>
                <w:sz w:val="24"/>
                <w:szCs w:val="24"/>
              </w:rPr>
              <w:t>联系人</w:t>
            </w:r>
          </w:p>
        </w:tc>
        <w:tc>
          <w:tcPr>
            <w:tcW w:w="2090" w:type="pct"/>
            <w:shd w:val="clear" w:color="auto" w:fill="auto"/>
            <w:noWrap/>
            <w:vAlign w:val="center"/>
          </w:tcPr>
          <w:p w:rsidR="006248AA" w:rsidRPr="006248AA" w:rsidRDefault="006248AA" w:rsidP="00641319">
            <w:pPr>
              <w:widowControl/>
              <w:spacing w:line="320" w:lineRule="exact"/>
              <w:jc w:val="left"/>
              <w:rPr>
                <w:rFonts w:ascii="宋体" w:hAnsi="宋体" w:cs="宋体"/>
                <w:color w:val="000000"/>
                <w:kern w:val="0"/>
                <w:sz w:val="24"/>
                <w:szCs w:val="24"/>
              </w:rPr>
            </w:pPr>
            <w:bookmarkStart w:id="0" w:name="_GoBack"/>
            <w:bookmarkEnd w:id="0"/>
          </w:p>
        </w:tc>
        <w:tc>
          <w:tcPr>
            <w:tcW w:w="813" w:type="pct"/>
            <w:gridSpan w:val="2"/>
            <w:shd w:val="clear" w:color="auto" w:fill="auto"/>
            <w:noWrap/>
            <w:vAlign w:val="center"/>
          </w:tcPr>
          <w:p w:rsidR="006248AA" w:rsidRPr="006248AA" w:rsidRDefault="006248AA" w:rsidP="004976C6">
            <w:pPr>
              <w:jc w:val="center"/>
              <w:rPr>
                <w:rFonts w:ascii="宋体" w:hAnsi="宋体"/>
                <w:color w:val="000000"/>
                <w:sz w:val="24"/>
                <w:szCs w:val="24"/>
              </w:rPr>
            </w:pPr>
            <w:r w:rsidRPr="006248AA">
              <w:rPr>
                <w:rFonts w:ascii="宋体" w:hAnsi="宋体"/>
                <w:color w:val="000000"/>
                <w:sz w:val="24"/>
                <w:szCs w:val="24"/>
              </w:rPr>
              <w:t>联系电话</w:t>
            </w:r>
            <w:r w:rsidR="006138E9">
              <w:rPr>
                <w:rFonts w:ascii="宋体" w:hAnsi="宋体" w:hint="eastAsia"/>
                <w:color w:val="000000"/>
                <w:sz w:val="24"/>
                <w:szCs w:val="24"/>
              </w:rPr>
              <w:t>、</w:t>
            </w:r>
            <w:r w:rsidR="006138E9" w:rsidRPr="006138E9">
              <w:rPr>
                <w:rFonts w:ascii="宋体" w:hAnsi="宋体" w:hint="eastAsia"/>
                <w:color w:val="000000"/>
                <w:sz w:val="24"/>
                <w:szCs w:val="24"/>
              </w:rPr>
              <w:t>电子</w:t>
            </w:r>
            <w:r w:rsidR="006138E9">
              <w:rPr>
                <w:rFonts w:ascii="宋体" w:hAnsi="宋体" w:hint="eastAsia"/>
                <w:color w:val="000000"/>
                <w:sz w:val="24"/>
                <w:szCs w:val="24"/>
              </w:rPr>
              <w:t>邮箱</w:t>
            </w:r>
          </w:p>
        </w:tc>
        <w:tc>
          <w:tcPr>
            <w:tcW w:w="1148" w:type="pct"/>
            <w:gridSpan w:val="2"/>
            <w:vAlign w:val="center"/>
          </w:tcPr>
          <w:p w:rsidR="006248AA" w:rsidRPr="006248AA" w:rsidRDefault="006248AA" w:rsidP="004976C6">
            <w:pPr>
              <w:jc w:val="center"/>
              <w:rPr>
                <w:rFonts w:ascii="宋体" w:hAnsi="宋体"/>
                <w:color w:val="000000"/>
                <w:sz w:val="24"/>
                <w:szCs w:val="24"/>
              </w:rPr>
            </w:pPr>
          </w:p>
        </w:tc>
      </w:tr>
      <w:tr w:rsidR="006248AA" w:rsidRPr="00A9227D" w:rsidTr="006248AA">
        <w:trPr>
          <w:trHeight w:val="1545"/>
          <w:jc w:val="center"/>
        </w:trPr>
        <w:tc>
          <w:tcPr>
            <w:tcW w:w="949" w:type="pct"/>
            <w:gridSpan w:val="2"/>
            <w:tcBorders>
              <w:bottom w:val="single" w:sz="4" w:space="0" w:color="auto"/>
            </w:tcBorders>
            <w:shd w:val="clear" w:color="auto" w:fill="auto"/>
            <w:noWrap/>
            <w:vAlign w:val="center"/>
          </w:tcPr>
          <w:p w:rsidR="006248AA" w:rsidRPr="006248AA" w:rsidRDefault="006248AA" w:rsidP="00424222">
            <w:pPr>
              <w:widowControl/>
              <w:spacing w:line="320" w:lineRule="exact"/>
              <w:jc w:val="center"/>
              <w:rPr>
                <w:rFonts w:ascii="宋体" w:hAnsi="宋体" w:cs="宋体"/>
                <w:color w:val="000000"/>
                <w:kern w:val="0"/>
                <w:sz w:val="24"/>
                <w:szCs w:val="24"/>
              </w:rPr>
            </w:pPr>
            <w:r w:rsidRPr="006248AA">
              <w:rPr>
                <w:rFonts w:ascii="宋体" w:hAnsi="宋体" w:cs="宋体" w:hint="eastAsia"/>
                <w:color w:val="000000"/>
                <w:kern w:val="0"/>
                <w:sz w:val="24"/>
                <w:szCs w:val="24"/>
              </w:rPr>
              <w:t>报价单位</w:t>
            </w:r>
          </w:p>
        </w:tc>
        <w:tc>
          <w:tcPr>
            <w:tcW w:w="4051" w:type="pct"/>
            <w:gridSpan w:val="5"/>
            <w:tcBorders>
              <w:bottom w:val="single" w:sz="4" w:space="0" w:color="auto"/>
            </w:tcBorders>
            <w:shd w:val="clear" w:color="auto" w:fill="auto"/>
            <w:noWrap/>
            <w:vAlign w:val="center"/>
          </w:tcPr>
          <w:p w:rsidR="006248AA" w:rsidRDefault="006248AA" w:rsidP="004976C6">
            <w:pPr>
              <w:jc w:val="center"/>
              <w:rPr>
                <w:rFonts w:ascii="宋体" w:hAnsi="宋体"/>
                <w:color w:val="000000"/>
                <w:sz w:val="24"/>
                <w:szCs w:val="24"/>
              </w:rPr>
            </w:pPr>
          </w:p>
          <w:p w:rsidR="006248AA" w:rsidRDefault="006248AA" w:rsidP="004976C6">
            <w:pPr>
              <w:jc w:val="center"/>
              <w:rPr>
                <w:rFonts w:ascii="宋体" w:hAnsi="宋体"/>
                <w:color w:val="000000"/>
                <w:sz w:val="24"/>
                <w:szCs w:val="24"/>
              </w:rPr>
            </w:pPr>
          </w:p>
          <w:p w:rsidR="006248AA" w:rsidRPr="006248AA" w:rsidRDefault="006248AA" w:rsidP="004976C6">
            <w:pPr>
              <w:jc w:val="center"/>
              <w:rPr>
                <w:rFonts w:ascii="宋体" w:hAnsi="宋体"/>
                <w:color w:val="000000"/>
                <w:sz w:val="24"/>
                <w:szCs w:val="24"/>
              </w:rPr>
            </w:pPr>
            <w:r>
              <w:rPr>
                <w:rFonts w:ascii="宋体" w:hAnsi="宋体" w:hint="eastAsia"/>
                <w:color w:val="000000"/>
                <w:sz w:val="24"/>
                <w:szCs w:val="24"/>
              </w:rPr>
              <w:t>（盖章）</w:t>
            </w:r>
          </w:p>
        </w:tc>
      </w:tr>
    </w:tbl>
    <w:p w:rsidR="00D35EE3" w:rsidRPr="000B5A34" w:rsidRDefault="00D35EE3" w:rsidP="000D6467">
      <w:pPr>
        <w:rPr>
          <w:color w:val="FF0000"/>
        </w:rPr>
      </w:pPr>
    </w:p>
    <w:p w:rsidR="00560374" w:rsidRPr="00560374" w:rsidRDefault="00560374" w:rsidP="000D6467">
      <w:pPr>
        <w:rPr>
          <w:color w:val="FF0000"/>
        </w:rPr>
      </w:pPr>
    </w:p>
    <w:p w:rsidR="00F14927" w:rsidRDefault="00F14927" w:rsidP="000D6467">
      <w:pPr>
        <w:rPr>
          <w:b/>
        </w:rPr>
      </w:pPr>
      <w:r w:rsidRPr="00D52BFA">
        <w:rPr>
          <w:rFonts w:hint="eastAsia"/>
          <w:b/>
        </w:rPr>
        <w:t>附件</w:t>
      </w:r>
      <w:r w:rsidRPr="00D52BFA">
        <w:rPr>
          <w:rFonts w:hint="eastAsia"/>
          <w:b/>
        </w:rPr>
        <w:t>1</w:t>
      </w:r>
      <w:r w:rsidRPr="00D52BFA">
        <w:rPr>
          <w:rFonts w:hint="eastAsia"/>
          <w:b/>
        </w:rPr>
        <w:t>、监考工作站详细参数：</w:t>
      </w:r>
    </w:p>
    <w:p w:rsidR="00673B10" w:rsidRPr="00D52BFA" w:rsidRDefault="00673B10" w:rsidP="000D6467">
      <w:pPr>
        <w:rPr>
          <w:b/>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01"/>
        <w:gridCol w:w="6821"/>
      </w:tblGrid>
      <w:tr w:rsidR="00673B10" w:rsidRPr="00E36127" w:rsidTr="009A7452">
        <w:trPr>
          <w:jc w:val="center"/>
        </w:trPr>
        <w:tc>
          <w:tcPr>
            <w:tcW w:w="998" w:type="pct"/>
            <w:tcBorders>
              <w:left w:val="single" w:sz="4" w:space="0" w:color="auto"/>
            </w:tcBorders>
            <w:vAlign w:val="center"/>
          </w:tcPr>
          <w:p w:rsidR="00673B10" w:rsidRPr="00E36127" w:rsidRDefault="00673B10" w:rsidP="009A7452">
            <w:pPr>
              <w:widowControl/>
              <w:jc w:val="center"/>
              <w:rPr>
                <w:rFonts w:ascii="宋体" w:hAnsi="宋体" w:cs="宋体"/>
                <w:b/>
                <w:bCs/>
                <w:kern w:val="0"/>
                <w:szCs w:val="21"/>
              </w:rPr>
            </w:pPr>
            <w:r w:rsidRPr="00E36127">
              <w:rPr>
                <w:rFonts w:ascii="宋体" w:hAnsi="宋体" w:cs="宋体" w:hint="eastAsia"/>
                <w:b/>
                <w:bCs/>
                <w:kern w:val="0"/>
                <w:szCs w:val="21"/>
              </w:rPr>
              <w:t>项目</w:t>
            </w:r>
          </w:p>
        </w:tc>
        <w:tc>
          <w:tcPr>
            <w:tcW w:w="4002" w:type="pct"/>
            <w:vAlign w:val="center"/>
          </w:tcPr>
          <w:p w:rsidR="00673B10" w:rsidRPr="00E36127" w:rsidRDefault="00673B10" w:rsidP="009A7452">
            <w:pPr>
              <w:widowControl/>
              <w:jc w:val="center"/>
              <w:rPr>
                <w:rFonts w:ascii="宋体" w:hAnsi="宋体" w:cs="宋体"/>
                <w:b/>
                <w:bCs/>
                <w:kern w:val="0"/>
                <w:szCs w:val="21"/>
              </w:rPr>
            </w:pPr>
            <w:r w:rsidRPr="00E36127">
              <w:rPr>
                <w:rFonts w:ascii="宋体" w:hAnsi="宋体" w:cs="宋体" w:hint="eastAsia"/>
                <w:b/>
                <w:bCs/>
                <w:kern w:val="0"/>
                <w:szCs w:val="21"/>
              </w:rPr>
              <w:t>技术规格要求</w:t>
            </w:r>
          </w:p>
        </w:tc>
      </w:tr>
      <w:tr w:rsidR="00673B10" w:rsidRPr="00E36127" w:rsidTr="009A7452">
        <w:trPr>
          <w:jc w:val="center"/>
        </w:trPr>
        <w:tc>
          <w:tcPr>
            <w:tcW w:w="998" w:type="pct"/>
            <w:tcBorders>
              <w:left w:val="single" w:sz="4" w:space="0" w:color="auto"/>
            </w:tcBorders>
            <w:vAlign w:val="center"/>
          </w:tcPr>
          <w:p w:rsidR="00673B10" w:rsidRPr="00E36127" w:rsidRDefault="00673B10" w:rsidP="009A7452">
            <w:pPr>
              <w:widowControl/>
              <w:jc w:val="center"/>
              <w:rPr>
                <w:rFonts w:ascii="宋体" w:hAnsi="宋体" w:cs="宋体"/>
                <w:b/>
                <w:bCs/>
                <w:kern w:val="0"/>
                <w:szCs w:val="21"/>
              </w:rPr>
            </w:pPr>
            <w:r w:rsidRPr="00E36127">
              <w:rPr>
                <w:rFonts w:ascii="宋体" w:hAnsi="宋体" w:cs="宋体" w:hint="eastAsia"/>
                <w:b/>
                <w:bCs/>
                <w:kern w:val="0"/>
                <w:szCs w:val="21"/>
              </w:rPr>
              <w:t xml:space="preserve">★CPU </w:t>
            </w:r>
          </w:p>
        </w:tc>
        <w:tc>
          <w:tcPr>
            <w:tcW w:w="4002" w:type="pct"/>
            <w:vAlign w:val="center"/>
          </w:tcPr>
          <w:p w:rsidR="00673B10" w:rsidRPr="00E36127" w:rsidRDefault="00673B10" w:rsidP="00673B10">
            <w:pPr>
              <w:widowControl/>
              <w:jc w:val="left"/>
              <w:rPr>
                <w:rFonts w:ascii="宋体" w:hAnsi="宋体" w:cs="宋体"/>
                <w:bCs/>
                <w:kern w:val="0"/>
                <w:szCs w:val="21"/>
              </w:rPr>
            </w:pPr>
            <w:r w:rsidRPr="00E36127">
              <w:rPr>
                <w:rFonts w:ascii="宋体" w:hAnsi="宋体" w:cs="宋体"/>
                <w:bCs/>
                <w:kern w:val="0"/>
                <w:szCs w:val="21"/>
              </w:rPr>
              <w:t xml:space="preserve">Intel </w:t>
            </w:r>
            <w:proofErr w:type="gramStart"/>
            <w:r>
              <w:rPr>
                <w:rFonts w:ascii="宋体" w:hAnsi="宋体" w:cs="宋体" w:hint="eastAsia"/>
                <w:bCs/>
                <w:kern w:val="0"/>
                <w:szCs w:val="21"/>
              </w:rPr>
              <w:t>八核</w:t>
            </w:r>
            <w:r w:rsidRPr="00E36127">
              <w:rPr>
                <w:rFonts w:ascii="宋体" w:hAnsi="宋体" w:cs="宋体" w:hint="eastAsia"/>
                <w:bCs/>
                <w:kern w:val="0"/>
                <w:szCs w:val="21"/>
              </w:rPr>
              <w:t>处理</w:t>
            </w:r>
            <w:r w:rsidRPr="00E36127">
              <w:rPr>
                <w:rFonts w:ascii="宋体" w:hAnsi="宋体" w:cs="宋体"/>
                <w:bCs/>
                <w:kern w:val="0"/>
                <w:szCs w:val="21"/>
              </w:rPr>
              <w:t>器</w:t>
            </w:r>
            <w:proofErr w:type="gramEnd"/>
            <w:r w:rsidRPr="00E36127">
              <w:rPr>
                <w:rFonts w:ascii="宋体" w:hAnsi="宋体" w:cs="宋体" w:hint="eastAsia"/>
                <w:bCs/>
                <w:kern w:val="0"/>
                <w:szCs w:val="21"/>
              </w:rPr>
              <w:t>，主频≥3.</w:t>
            </w:r>
            <w:r w:rsidRPr="00E36127">
              <w:rPr>
                <w:rFonts w:ascii="宋体" w:hAnsi="宋体" w:cs="宋体"/>
                <w:bCs/>
                <w:kern w:val="0"/>
                <w:szCs w:val="21"/>
              </w:rPr>
              <w:t>0</w:t>
            </w:r>
            <w:r w:rsidRPr="00E36127">
              <w:rPr>
                <w:rFonts w:ascii="宋体" w:hAnsi="宋体" w:cs="宋体" w:hint="eastAsia"/>
                <w:bCs/>
                <w:kern w:val="0"/>
                <w:szCs w:val="21"/>
              </w:rPr>
              <w:t>GHz</w:t>
            </w:r>
          </w:p>
        </w:tc>
      </w:tr>
      <w:tr w:rsidR="00673B10" w:rsidRPr="00E36127" w:rsidTr="009A7452">
        <w:trPr>
          <w:jc w:val="center"/>
        </w:trPr>
        <w:tc>
          <w:tcPr>
            <w:tcW w:w="998" w:type="pct"/>
            <w:tcBorders>
              <w:left w:val="single" w:sz="4" w:space="0" w:color="auto"/>
            </w:tcBorders>
            <w:vAlign w:val="center"/>
          </w:tcPr>
          <w:p w:rsidR="00673B10" w:rsidRPr="00E36127" w:rsidRDefault="00673B10" w:rsidP="009A7452">
            <w:pPr>
              <w:widowControl/>
              <w:jc w:val="center"/>
              <w:rPr>
                <w:rFonts w:ascii="宋体" w:hAnsi="宋体" w:cs="宋体"/>
                <w:b/>
                <w:bCs/>
                <w:kern w:val="0"/>
                <w:szCs w:val="21"/>
              </w:rPr>
            </w:pPr>
            <w:r w:rsidRPr="00E36127">
              <w:rPr>
                <w:rFonts w:ascii="宋体" w:hAnsi="宋体" w:cs="宋体" w:hint="eastAsia"/>
                <w:b/>
                <w:bCs/>
                <w:kern w:val="0"/>
                <w:szCs w:val="21"/>
              </w:rPr>
              <w:t>▲散</w:t>
            </w:r>
            <w:r w:rsidRPr="00E36127">
              <w:rPr>
                <w:rFonts w:ascii="宋体" w:hAnsi="宋体" w:cs="宋体"/>
                <w:b/>
                <w:bCs/>
                <w:kern w:val="0"/>
                <w:szCs w:val="21"/>
              </w:rPr>
              <w:t>热系统</w:t>
            </w:r>
          </w:p>
        </w:tc>
        <w:tc>
          <w:tcPr>
            <w:tcW w:w="4002" w:type="pct"/>
            <w:vAlign w:val="center"/>
          </w:tcPr>
          <w:p w:rsidR="00673B10" w:rsidRPr="00E36127" w:rsidRDefault="00673B10" w:rsidP="009A7452">
            <w:pPr>
              <w:widowControl/>
              <w:jc w:val="left"/>
              <w:rPr>
                <w:rFonts w:ascii="宋体" w:hAnsi="宋体" w:cs="宋体"/>
                <w:bCs/>
                <w:kern w:val="0"/>
                <w:szCs w:val="21"/>
              </w:rPr>
            </w:pPr>
            <w:r w:rsidRPr="00E36127">
              <w:rPr>
                <w:rFonts w:ascii="宋体" w:hAnsi="宋体" w:cs="宋体" w:hint="eastAsia"/>
                <w:bCs/>
                <w:kern w:val="0"/>
                <w:szCs w:val="21"/>
              </w:rPr>
              <w:t>根据</w:t>
            </w:r>
            <w:r w:rsidRPr="00E36127">
              <w:rPr>
                <w:rFonts w:ascii="宋体" w:hAnsi="宋体" w:cs="宋体"/>
                <w:bCs/>
                <w:kern w:val="0"/>
                <w:szCs w:val="21"/>
              </w:rPr>
              <w:t>CPU温度</w:t>
            </w:r>
            <w:r w:rsidRPr="00E36127">
              <w:rPr>
                <w:rFonts w:ascii="宋体" w:hAnsi="宋体" w:cs="宋体" w:hint="eastAsia"/>
                <w:bCs/>
                <w:kern w:val="0"/>
                <w:szCs w:val="21"/>
              </w:rPr>
              <w:t>调整</w:t>
            </w:r>
            <w:r w:rsidRPr="00E36127">
              <w:rPr>
                <w:rFonts w:ascii="宋体" w:hAnsi="宋体" w:cs="宋体"/>
                <w:bCs/>
                <w:kern w:val="0"/>
                <w:szCs w:val="21"/>
              </w:rPr>
              <w:t>风扇转速，并提供第三方</w:t>
            </w:r>
            <w:r w:rsidRPr="00E36127">
              <w:rPr>
                <w:rFonts w:ascii="宋体" w:hAnsi="宋体" w:cs="宋体" w:hint="eastAsia"/>
                <w:bCs/>
                <w:kern w:val="0"/>
                <w:szCs w:val="21"/>
              </w:rPr>
              <w:t>证</w:t>
            </w:r>
            <w:r w:rsidRPr="00E36127">
              <w:rPr>
                <w:rFonts w:ascii="宋体" w:hAnsi="宋体" w:cs="宋体"/>
                <w:bCs/>
                <w:kern w:val="0"/>
                <w:szCs w:val="21"/>
              </w:rPr>
              <w:t>书</w:t>
            </w:r>
          </w:p>
        </w:tc>
      </w:tr>
      <w:tr w:rsidR="00673B10" w:rsidRPr="00E36127" w:rsidTr="009A7452">
        <w:trPr>
          <w:jc w:val="center"/>
        </w:trPr>
        <w:tc>
          <w:tcPr>
            <w:tcW w:w="998" w:type="pct"/>
            <w:tcBorders>
              <w:left w:val="single" w:sz="4" w:space="0" w:color="auto"/>
            </w:tcBorders>
            <w:vAlign w:val="center"/>
          </w:tcPr>
          <w:p w:rsidR="00673B10" w:rsidRPr="00E36127" w:rsidRDefault="00673B10" w:rsidP="009A7452">
            <w:pPr>
              <w:widowControl/>
              <w:jc w:val="center"/>
              <w:rPr>
                <w:rFonts w:ascii="宋体" w:hAnsi="宋体" w:cs="宋体"/>
                <w:b/>
                <w:bCs/>
                <w:kern w:val="0"/>
                <w:szCs w:val="21"/>
              </w:rPr>
            </w:pPr>
            <w:r w:rsidRPr="00E36127">
              <w:rPr>
                <w:rFonts w:ascii="宋体" w:hAnsi="宋体" w:cs="宋体" w:hint="eastAsia"/>
                <w:b/>
                <w:bCs/>
                <w:kern w:val="0"/>
                <w:szCs w:val="21"/>
              </w:rPr>
              <w:t>芯片组</w:t>
            </w:r>
          </w:p>
        </w:tc>
        <w:tc>
          <w:tcPr>
            <w:tcW w:w="4002" w:type="pct"/>
            <w:vAlign w:val="center"/>
          </w:tcPr>
          <w:p w:rsidR="00673B10" w:rsidRPr="00E36127" w:rsidRDefault="00673B10" w:rsidP="009A7452">
            <w:pPr>
              <w:widowControl/>
              <w:jc w:val="left"/>
              <w:rPr>
                <w:rFonts w:ascii="宋体" w:hAnsi="宋体" w:cs="宋体"/>
                <w:bCs/>
                <w:kern w:val="0"/>
                <w:szCs w:val="21"/>
              </w:rPr>
            </w:pPr>
            <w:r w:rsidRPr="00E36127">
              <w:rPr>
                <w:rFonts w:ascii="宋体" w:hAnsi="宋体" w:cs="宋体" w:hint="eastAsia"/>
                <w:bCs/>
                <w:kern w:val="0"/>
                <w:szCs w:val="21"/>
              </w:rPr>
              <w:t>Intel主板芯片组</w:t>
            </w:r>
          </w:p>
        </w:tc>
      </w:tr>
      <w:tr w:rsidR="00673B10" w:rsidRPr="00E36127" w:rsidTr="009A7452">
        <w:trPr>
          <w:jc w:val="center"/>
        </w:trPr>
        <w:tc>
          <w:tcPr>
            <w:tcW w:w="998" w:type="pct"/>
            <w:tcBorders>
              <w:left w:val="single" w:sz="4" w:space="0" w:color="auto"/>
            </w:tcBorders>
            <w:vAlign w:val="center"/>
          </w:tcPr>
          <w:p w:rsidR="00673B10" w:rsidRPr="00E36127" w:rsidRDefault="00673B10" w:rsidP="009A7452">
            <w:pPr>
              <w:widowControl/>
              <w:jc w:val="center"/>
              <w:rPr>
                <w:rFonts w:ascii="宋体" w:hAnsi="宋体" w:cs="宋体"/>
                <w:b/>
                <w:bCs/>
                <w:kern w:val="0"/>
                <w:szCs w:val="21"/>
              </w:rPr>
            </w:pPr>
            <w:r w:rsidRPr="00E36127">
              <w:rPr>
                <w:rFonts w:ascii="宋体" w:hAnsi="宋体" w:cs="宋体" w:hint="eastAsia"/>
                <w:b/>
                <w:bCs/>
                <w:kern w:val="0"/>
                <w:szCs w:val="21"/>
              </w:rPr>
              <w:t>★内存</w:t>
            </w:r>
          </w:p>
        </w:tc>
        <w:tc>
          <w:tcPr>
            <w:tcW w:w="4002" w:type="pct"/>
            <w:vAlign w:val="center"/>
          </w:tcPr>
          <w:p w:rsidR="00673B10" w:rsidRPr="005829AA" w:rsidRDefault="00673B10" w:rsidP="009A7452">
            <w:pPr>
              <w:widowControl/>
              <w:jc w:val="left"/>
              <w:rPr>
                <w:rFonts w:ascii="宋体" w:hAnsi="宋体" w:cs="宋体"/>
                <w:bCs/>
                <w:kern w:val="0"/>
                <w:szCs w:val="21"/>
              </w:rPr>
            </w:pPr>
            <w:r w:rsidRPr="005829AA">
              <w:rPr>
                <w:rFonts w:ascii="宋体" w:hAnsi="宋体" w:cs="宋体" w:hint="eastAsia"/>
                <w:bCs/>
                <w:kern w:val="0"/>
                <w:szCs w:val="21"/>
              </w:rPr>
              <w:t>≥32GB DDR4内存</w:t>
            </w:r>
          </w:p>
        </w:tc>
      </w:tr>
      <w:tr w:rsidR="00673B10" w:rsidRPr="00E36127" w:rsidTr="009A7452">
        <w:trPr>
          <w:jc w:val="center"/>
        </w:trPr>
        <w:tc>
          <w:tcPr>
            <w:tcW w:w="998" w:type="pct"/>
            <w:tcBorders>
              <w:left w:val="single" w:sz="4" w:space="0" w:color="auto"/>
            </w:tcBorders>
            <w:vAlign w:val="center"/>
          </w:tcPr>
          <w:p w:rsidR="00673B10" w:rsidRPr="00E36127" w:rsidRDefault="00673B10" w:rsidP="009A7452">
            <w:pPr>
              <w:widowControl/>
              <w:jc w:val="center"/>
              <w:rPr>
                <w:rFonts w:ascii="宋体" w:hAnsi="宋体" w:cs="宋体"/>
                <w:b/>
                <w:bCs/>
                <w:kern w:val="0"/>
                <w:szCs w:val="21"/>
              </w:rPr>
            </w:pPr>
            <w:r w:rsidRPr="00E36127">
              <w:rPr>
                <w:rFonts w:ascii="宋体" w:hAnsi="宋体" w:cs="宋体" w:hint="eastAsia"/>
                <w:b/>
                <w:bCs/>
                <w:kern w:val="0"/>
                <w:szCs w:val="21"/>
              </w:rPr>
              <w:t>▲硬盘</w:t>
            </w:r>
          </w:p>
        </w:tc>
        <w:tc>
          <w:tcPr>
            <w:tcW w:w="4002" w:type="pct"/>
            <w:vAlign w:val="center"/>
          </w:tcPr>
          <w:p w:rsidR="00673B10" w:rsidRPr="005829AA" w:rsidRDefault="00673B10" w:rsidP="009A7452">
            <w:pPr>
              <w:widowControl/>
              <w:jc w:val="left"/>
              <w:rPr>
                <w:rFonts w:ascii="宋体" w:hAnsi="宋体" w:cs="宋体"/>
                <w:bCs/>
                <w:kern w:val="0"/>
                <w:szCs w:val="21"/>
              </w:rPr>
            </w:pPr>
            <w:r w:rsidRPr="005829AA">
              <w:rPr>
                <w:rFonts w:ascii="宋体" w:hAnsi="宋体" w:cs="宋体" w:hint="eastAsia"/>
                <w:bCs/>
                <w:kern w:val="0"/>
                <w:szCs w:val="21"/>
              </w:rPr>
              <w:t>512GB SSD+1TB</w:t>
            </w:r>
            <w:r>
              <w:rPr>
                <w:rFonts w:ascii="宋体" w:hAnsi="宋体" w:cs="宋体" w:hint="eastAsia"/>
                <w:bCs/>
                <w:kern w:val="0"/>
                <w:szCs w:val="21"/>
              </w:rPr>
              <w:t>硬盘</w:t>
            </w:r>
            <w:r w:rsidRPr="005829AA">
              <w:rPr>
                <w:rFonts w:ascii="宋体" w:hAnsi="宋体" w:cs="宋体" w:hint="eastAsia"/>
                <w:bCs/>
                <w:kern w:val="0"/>
                <w:szCs w:val="21"/>
              </w:rPr>
              <w:t>；具有硬盘数据备份及恢复认证、硬盘减震发明认证、硬盘保护发明认证（提供厂家盖章确认的相关证明文件）</w:t>
            </w:r>
          </w:p>
        </w:tc>
      </w:tr>
      <w:tr w:rsidR="00673B10" w:rsidRPr="00E36127" w:rsidTr="009A7452">
        <w:trPr>
          <w:jc w:val="center"/>
        </w:trPr>
        <w:tc>
          <w:tcPr>
            <w:tcW w:w="998" w:type="pct"/>
            <w:tcBorders>
              <w:left w:val="single" w:sz="4" w:space="0" w:color="auto"/>
            </w:tcBorders>
            <w:vAlign w:val="center"/>
          </w:tcPr>
          <w:p w:rsidR="00673B10" w:rsidRPr="00E36127" w:rsidRDefault="00673B10" w:rsidP="009A7452">
            <w:pPr>
              <w:widowControl/>
              <w:jc w:val="center"/>
              <w:rPr>
                <w:rFonts w:ascii="宋体" w:hAnsi="宋体" w:cs="宋体"/>
                <w:b/>
                <w:bCs/>
                <w:kern w:val="0"/>
                <w:szCs w:val="21"/>
              </w:rPr>
            </w:pPr>
            <w:r w:rsidRPr="00E36127">
              <w:rPr>
                <w:rFonts w:ascii="宋体" w:hAnsi="宋体" w:cs="宋体" w:hint="eastAsia"/>
                <w:b/>
                <w:bCs/>
                <w:kern w:val="0"/>
                <w:szCs w:val="21"/>
              </w:rPr>
              <w:t>网卡</w:t>
            </w:r>
          </w:p>
        </w:tc>
        <w:tc>
          <w:tcPr>
            <w:tcW w:w="4002" w:type="pct"/>
            <w:vAlign w:val="center"/>
          </w:tcPr>
          <w:p w:rsidR="00673B10" w:rsidRPr="005829AA" w:rsidRDefault="00673B10" w:rsidP="009A7452">
            <w:pPr>
              <w:widowControl/>
              <w:jc w:val="left"/>
              <w:rPr>
                <w:rFonts w:ascii="宋体" w:hAnsi="宋体" w:cs="宋体"/>
                <w:bCs/>
                <w:kern w:val="0"/>
                <w:szCs w:val="21"/>
              </w:rPr>
            </w:pPr>
            <w:r w:rsidRPr="005829AA">
              <w:rPr>
                <w:rFonts w:ascii="宋体" w:hAnsi="宋体" w:cs="宋体" w:hint="eastAsia"/>
                <w:bCs/>
                <w:kern w:val="0"/>
                <w:szCs w:val="21"/>
              </w:rPr>
              <w:t>双千兆以太网卡；</w:t>
            </w:r>
          </w:p>
        </w:tc>
      </w:tr>
      <w:tr w:rsidR="00673B10" w:rsidRPr="00E36127" w:rsidTr="009A7452">
        <w:trPr>
          <w:jc w:val="center"/>
        </w:trPr>
        <w:tc>
          <w:tcPr>
            <w:tcW w:w="998" w:type="pct"/>
            <w:tcBorders>
              <w:left w:val="single" w:sz="4" w:space="0" w:color="auto"/>
            </w:tcBorders>
            <w:vAlign w:val="center"/>
          </w:tcPr>
          <w:p w:rsidR="00673B10" w:rsidRPr="00F14927" w:rsidRDefault="00673B10" w:rsidP="009A7452">
            <w:pPr>
              <w:widowControl/>
              <w:jc w:val="center"/>
              <w:rPr>
                <w:rFonts w:ascii="宋体" w:hAnsi="宋体" w:cs="宋体"/>
                <w:b/>
                <w:bCs/>
                <w:kern w:val="0"/>
                <w:szCs w:val="21"/>
              </w:rPr>
            </w:pPr>
            <w:r w:rsidRPr="00F14927">
              <w:rPr>
                <w:rFonts w:ascii="宋体" w:hAnsi="宋体" w:cs="宋体" w:hint="eastAsia"/>
                <w:b/>
                <w:bCs/>
                <w:kern w:val="0"/>
                <w:szCs w:val="21"/>
              </w:rPr>
              <w:t>▲扩展槽</w:t>
            </w:r>
          </w:p>
        </w:tc>
        <w:tc>
          <w:tcPr>
            <w:tcW w:w="4002" w:type="pct"/>
            <w:vAlign w:val="center"/>
          </w:tcPr>
          <w:p w:rsidR="00673B10" w:rsidRPr="005829AA" w:rsidRDefault="00673B10" w:rsidP="009A7452">
            <w:pPr>
              <w:widowControl/>
              <w:jc w:val="left"/>
              <w:rPr>
                <w:rFonts w:ascii="宋体" w:hAnsi="宋体" w:cs="宋体"/>
                <w:bCs/>
                <w:kern w:val="0"/>
                <w:szCs w:val="21"/>
              </w:rPr>
            </w:pPr>
            <w:r w:rsidRPr="0016106A">
              <w:rPr>
                <w:rFonts w:ascii="宋体" w:hAnsi="宋体" w:cs="宋体" w:hint="eastAsia"/>
                <w:bCs/>
                <w:kern w:val="0"/>
                <w:szCs w:val="21"/>
              </w:rPr>
              <w:t>1个</w:t>
            </w:r>
            <w:proofErr w:type="spellStart"/>
            <w:r w:rsidRPr="0016106A">
              <w:rPr>
                <w:rFonts w:ascii="宋体" w:hAnsi="宋体" w:cs="宋体" w:hint="eastAsia"/>
                <w:bCs/>
                <w:kern w:val="0"/>
                <w:szCs w:val="21"/>
              </w:rPr>
              <w:t>PCIe</w:t>
            </w:r>
            <w:proofErr w:type="spellEnd"/>
            <w:r w:rsidRPr="0016106A">
              <w:rPr>
                <w:rFonts w:ascii="宋体" w:hAnsi="宋体" w:cs="宋体" w:hint="eastAsia"/>
                <w:bCs/>
                <w:kern w:val="0"/>
                <w:szCs w:val="21"/>
              </w:rPr>
              <w:t xml:space="preserve"> Gen3.0x16、2个</w:t>
            </w:r>
            <w:proofErr w:type="spellStart"/>
            <w:r w:rsidRPr="0016106A">
              <w:rPr>
                <w:rFonts w:ascii="宋体" w:hAnsi="宋体" w:cs="宋体" w:hint="eastAsia"/>
                <w:bCs/>
                <w:kern w:val="0"/>
                <w:szCs w:val="21"/>
              </w:rPr>
              <w:t>PCIe</w:t>
            </w:r>
            <w:proofErr w:type="spellEnd"/>
            <w:r w:rsidRPr="0016106A">
              <w:rPr>
                <w:rFonts w:ascii="宋体" w:hAnsi="宋体" w:cs="宋体" w:hint="eastAsia"/>
                <w:bCs/>
                <w:kern w:val="0"/>
                <w:szCs w:val="21"/>
              </w:rPr>
              <w:t xml:space="preserve"> Gen3.0x1；</w:t>
            </w:r>
          </w:p>
        </w:tc>
      </w:tr>
      <w:tr w:rsidR="00673B10" w:rsidRPr="00E36127" w:rsidTr="009A7452">
        <w:trPr>
          <w:jc w:val="center"/>
        </w:trPr>
        <w:tc>
          <w:tcPr>
            <w:tcW w:w="998" w:type="pct"/>
            <w:tcBorders>
              <w:left w:val="single" w:sz="4" w:space="0" w:color="auto"/>
            </w:tcBorders>
            <w:vAlign w:val="center"/>
          </w:tcPr>
          <w:p w:rsidR="00673B10" w:rsidRPr="00F14927" w:rsidRDefault="00673B10" w:rsidP="009A7452">
            <w:pPr>
              <w:widowControl/>
              <w:jc w:val="center"/>
              <w:rPr>
                <w:rFonts w:ascii="宋体" w:hAnsi="宋体" w:cs="宋体"/>
                <w:b/>
                <w:bCs/>
                <w:kern w:val="0"/>
                <w:szCs w:val="21"/>
              </w:rPr>
            </w:pPr>
            <w:r w:rsidRPr="00F14927">
              <w:rPr>
                <w:rFonts w:ascii="宋体" w:hAnsi="宋体" w:cs="宋体" w:hint="eastAsia"/>
                <w:b/>
                <w:bCs/>
                <w:kern w:val="0"/>
                <w:szCs w:val="21"/>
              </w:rPr>
              <w:t>光驱</w:t>
            </w:r>
          </w:p>
        </w:tc>
        <w:tc>
          <w:tcPr>
            <w:tcW w:w="4002" w:type="pct"/>
            <w:vAlign w:val="center"/>
          </w:tcPr>
          <w:p w:rsidR="00673B10" w:rsidRPr="005829AA" w:rsidRDefault="00673B10" w:rsidP="009A7452">
            <w:pPr>
              <w:widowControl/>
              <w:jc w:val="left"/>
              <w:rPr>
                <w:rFonts w:ascii="宋体" w:hAnsi="宋体" w:cs="宋体"/>
                <w:bCs/>
                <w:kern w:val="0"/>
                <w:szCs w:val="21"/>
              </w:rPr>
            </w:pPr>
            <w:r w:rsidRPr="005829AA">
              <w:rPr>
                <w:rFonts w:ascii="宋体" w:hAnsi="宋体" w:cs="宋体" w:hint="eastAsia"/>
                <w:bCs/>
                <w:kern w:val="0"/>
                <w:szCs w:val="21"/>
              </w:rPr>
              <w:t>DVD</w:t>
            </w:r>
            <w:r w:rsidRPr="005829AA">
              <w:rPr>
                <w:rFonts w:ascii="宋体" w:hAnsi="宋体" w:cs="宋体"/>
                <w:bCs/>
                <w:kern w:val="0"/>
                <w:szCs w:val="21"/>
              </w:rPr>
              <w:t>RW</w:t>
            </w:r>
            <w:r w:rsidRPr="005829AA">
              <w:rPr>
                <w:rFonts w:ascii="宋体" w:hAnsi="宋体" w:cs="宋体" w:hint="eastAsia"/>
                <w:bCs/>
                <w:kern w:val="0"/>
                <w:szCs w:val="21"/>
              </w:rPr>
              <w:t>光驱</w:t>
            </w:r>
          </w:p>
        </w:tc>
      </w:tr>
      <w:tr w:rsidR="00673B10" w:rsidRPr="00E36127" w:rsidTr="009A7452">
        <w:trPr>
          <w:jc w:val="center"/>
        </w:trPr>
        <w:tc>
          <w:tcPr>
            <w:tcW w:w="998" w:type="pct"/>
            <w:tcBorders>
              <w:left w:val="single" w:sz="4" w:space="0" w:color="auto"/>
            </w:tcBorders>
            <w:vAlign w:val="center"/>
          </w:tcPr>
          <w:p w:rsidR="00673B10" w:rsidRPr="00F14927" w:rsidRDefault="00673B10" w:rsidP="009A7452">
            <w:pPr>
              <w:widowControl/>
              <w:jc w:val="center"/>
              <w:rPr>
                <w:rFonts w:ascii="宋体" w:hAnsi="宋体" w:cs="宋体"/>
                <w:b/>
                <w:bCs/>
                <w:kern w:val="0"/>
                <w:szCs w:val="21"/>
              </w:rPr>
            </w:pPr>
            <w:r w:rsidRPr="00F14927">
              <w:rPr>
                <w:rFonts w:ascii="宋体" w:hAnsi="宋体" w:cs="宋体" w:hint="eastAsia"/>
                <w:b/>
                <w:bCs/>
                <w:kern w:val="0"/>
                <w:szCs w:val="21"/>
              </w:rPr>
              <w:t>显示器</w:t>
            </w:r>
          </w:p>
        </w:tc>
        <w:tc>
          <w:tcPr>
            <w:tcW w:w="4002" w:type="pct"/>
            <w:vAlign w:val="center"/>
          </w:tcPr>
          <w:p w:rsidR="00673B10" w:rsidRPr="005829AA" w:rsidRDefault="00673B10" w:rsidP="00FC16EF">
            <w:pPr>
              <w:widowControl/>
              <w:jc w:val="left"/>
              <w:rPr>
                <w:rFonts w:ascii="宋体" w:hAnsi="宋体" w:cs="宋体"/>
                <w:bCs/>
                <w:kern w:val="0"/>
                <w:szCs w:val="21"/>
              </w:rPr>
            </w:pPr>
            <w:r w:rsidRPr="005829AA">
              <w:rPr>
                <w:rFonts w:ascii="宋体" w:hAnsi="宋体" w:cs="宋体" w:hint="eastAsia"/>
                <w:bCs/>
                <w:kern w:val="0"/>
                <w:szCs w:val="21"/>
              </w:rPr>
              <w:t>23</w:t>
            </w:r>
            <w:r w:rsidRPr="005829AA">
              <w:rPr>
                <w:rFonts w:ascii="宋体" w:hAnsi="宋体" w:cs="宋体"/>
                <w:bCs/>
                <w:kern w:val="0"/>
                <w:szCs w:val="21"/>
              </w:rPr>
              <w:t>寸</w:t>
            </w:r>
            <w:r w:rsidRPr="005829AA">
              <w:rPr>
                <w:rFonts w:ascii="宋体" w:hAnsi="宋体" w:cs="宋体" w:hint="eastAsia"/>
                <w:bCs/>
                <w:kern w:val="0"/>
                <w:szCs w:val="21"/>
              </w:rPr>
              <w:t xml:space="preserve">IPS </w:t>
            </w:r>
            <w:r w:rsidRPr="005829AA">
              <w:rPr>
                <w:rFonts w:ascii="宋体" w:hAnsi="宋体" w:cs="宋体"/>
                <w:bCs/>
                <w:kern w:val="0"/>
                <w:szCs w:val="21"/>
              </w:rPr>
              <w:t>LED显示器，亮度不低于250，对比度不低于600:1，响应时间5ms，VGA接口，获得能源之星Energy Star认证；“显示器具有低蓝光护眼功能，能在普通模式和低蓝光模式之间进行切换，提供功能性截屏</w:t>
            </w:r>
            <w:r w:rsidRPr="005829AA">
              <w:rPr>
                <w:rFonts w:ascii="宋体" w:hAnsi="宋体" w:cs="宋体"/>
                <w:bCs/>
                <w:kern w:val="0"/>
                <w:szCs w:val="21"/>
              </w:rPr>
              <w:lastRenderedPageBreak/>
              <w:t>以及国际权威机构的证书”</w:t>
            </w:r>
          </w:p>
        </w:tc>
      </w:tr>
      <w:tr w:rsidR="00673B10" w:rsidRPr="00E36127" w:rsidTr="009A7452">
        <w:trPr>
          <w:jc w:val="center"/>
        </w:trPr>
        <w:tc>
          <w:tcPr>
            <w:tcW w:w="998" w:type="pct"/>
            <w:tcBorders>
              <w:left w:val="single" w:sz="4" w:space="0" w:color="auto"/>
            </w:tcBorders>
            <w:vAlign w:val="center"/>
          </w:tcPr>
          <w:p w:rsidR="00673B10" w:rsidRPr="00F14927" w:rsidRDefault="00673B10" w:rsidP="009A7452">
            <w:pPr>
              <w:widowControl/>
              <w:jc w:val="center"/>
              <w:rPr>
                <w:rFonts w:ascii="宋体" w:hAnsi="宋体" w:cs="宋体"/>
                <w:b/>
                <w:bCs/>
                <w:kern w:val="0"/>
                <w:szCs w:val="21"/>
              </w:rPr>
            </w:pPr>
            <w:r w:rsidRPr="00F14927">
              <w:rPr>
                <w:rFonts w:ascii="宋体" w:hAnsi="宋体" w:cs="宋体" w:hint="eastAsia"/>
                <w:b/>
                <w:bCs/>
                <w:kern w:val="0"/>
                <w:szCs w:val="21"/>
              </w:rPr>
              <w:lastRenderedPageBreak/>
              <w:t>键盘、鼠标</w:t>
            </w:r>
          </w:p>
        </w:tc>
        <w:tc>
          <w:tcPr>
            <w:tcW w:w="4002" w:type="pct"/>
            <w:vAlign w:val="center"/>
          </w:tcPr>
          <w:p w:rsidR="00673B10" w:rsidRPr="00F14927" w:rsidRDefault="00673B10" w:rsidP="009A7452">
            <w:pPr>
              <w:widowControl/>
              <w:jc w:val="left"/>
              <w:rPr>
                <w:rFonts w:ascii="宋体" w:hAnsi="宋体" w:cs="宋体"/>
                <w:bCs/>
                <w:kern w:val="0"/>
                <w:szCs w:val="21"/>
              </w:rPr>
            </w:pPr>
            <w:r w:rsidRPr="00F14927">
              <w:rPr>
                <w:rFonts w:ascii="宋体" w:hAnsi="宋体" w:cs="宋体" w:hint="eastAsia"/>
                <w:bCs/>
                <w:kern w:val="0"/>
                <w:szCs w:val="21"/>
              </w:rPr>
              <w:t>防水键盘、抗菌鼠标；</w:t>
            </w:r>
          </w:p>
        </w:tc>
      </w:tr>
      <w:tr w:rsidR="00673B10" w:rsidRPr="00E36127" w:rsidTr="009A7452">
        <w:trPr>
          <w:jc w:val="center"/>
        </w:trPr>
        <w:tc>
          <w:tcPr>
            <w:tcW w:w="998" w:type="pct"/>
            <w:tcBorders>
              <w:left w:val="single" w:sz="4" w:space="0" w:color="auto"/>
            </w:tcBorders>
            <w:vAlign w:val="center"/>
          </w:tcPr>
          <w:p w:rsidR="00673B10" w:rsidRPr="00F14927" w:rsidRDefault="00673B10" w:rsidP="009A7452">
            <w:pPr>
              <w:widowControl/>
              <w:jc w:val="center"/>
              <w:rPr>
                <w:rFonts w:ascii="宋体" w:hAnsi="宋体" w:cs="宋体"/>
                <w:b/>
                <w:bCs/>
                <w:kern w:val="0"/>
                <w:szCs w:val="21"/>
              </w:rPr>
            </w:pPr>
            <w:r w:rsidRPr="00F14927">
              <w:rPr>
                <w:rFonts w:ascii="宋体" w:hAnsi="宋体" w:cs="宋体" w:hint="eastAsia"/>
                <w:b/>
                <w:bCs/>
                <w:kern w:val="0"/>
                <w:szCs w:val="21"/>
              </w:rPr>
              <w:t>▲接口</w:t>
            </w:r>
          </w:p>
        </w:tc>
        <w:tc>
          <w:tcPr>
            <w:tcW w:w="4002" w:type="pct"/>
            <w:vAlign w:val="center"/>
          </w:tcPr>
          <w:p w:rsidR="00673B10" w:rsidRPr="00F14927" w:rsidRDefault="00673B10" w:rsidP="009A7452">
            <w:pPr>
              <w:widowControl/>
              <w:jc w:val="left"/>
              <w:rPr>
                <w:rFonts w:ascii="宋体" w:hAnsi="宋体" w:cs="宋体"/>
                <w:bCs/>
                <w:kern w:val="0"/>
                <w:szCs w:val="21"/>
              </w:rPr>
            </w:pPr>
            <w:r w:rsidRPr="00673B10">
              <w:rPr>
                <w:rFonts w:ascii="宋体" w:hAnsi="宋体" w:cs="宋体" w:hint="eastAsia"/>
                <w:bCs/>
                <w:kern w:val="0"/>
                <w:szCs w:val="21"/>
              </w:rPr>
              <w:t>前置：6个USB接口、2个音频接口</w:t>
            </w:r>
            <w:r w:rsidRPr="00673B10">
              <w:rPr>
                <w:rFonts w:ascii="宋体" w:hAnsi="宋体" w:cs="宋体" w:hint="eastAsia"/>
                <w:bCs/>
                <w:kern w:val="0"/>
                <w:szCs w:val="21"/>
              </w:rPr>
              <w:br/>
              <w:t>后置：4个USB接口、串口、3个音频接口、2个数字视频输出接口</w:t>
            </w:r>
            <w:r w:rsidRPr="00F14927">
              <w:rPr>
                <w:rFonts w:ascii="宋体" w:hAnsi="宋体" w:cs="宋体" w:hint="eastAsia"/>
                <w:bCs/>
                <w:kern w:val="0"/>
                <w:szCs w:val="21"/>
              </w:rPr>
              <w:t> </w:t>
            </w:r>
          </w:p>
        </w:tc>
      </w:tr>
      <w:tr w:rsidR="00673B10" w:rsidRPr="00E36127" w:rsidTr="009A7452">
        <w:trPr>
          <w:jc w:val="center"/>
        </w:trPr>
        <w:tc>
          <w:tcPr>
            <w:tcW w:w="998" w:type="pct"/>
            <w:tcBorders>
              <w:left w:val="single" w:sz="4" w:space="0" w:color="auto"/>
            </w:tcBorders>
            <w:vAlign w:val="center"/>
          </w:tcPr>
          <w:p w:rsidR="00673B10" w:rsidRPr="00E36127" w:rsidRDefault="00673B10" w:rsidP="009A7452">
            <w:pPr>
              <w:widowControl/>
              <w:jc w:val="center"/>
              <w:rPr>
                <w:rFonts w:ascii="宋体" w:hAnsi="宋体" w:cs="宋体"/>
                <w:b/>
                <w:bCs/>
                <w:kern w:val="0"/>
                <w:szCs w:val="21"/>
              </w:rPr>
            </w:pPr>
            <w:r w:rsidRPr="00E36127">
              <w:rPr>
                <w:rFonts w:ascii="宋体" w:hAnsi="宋体" w:cs="宋体" w:hint="eastAsia"/>
                <w:b/>
                <w:bCs/>
                <w:kern w:val="0"/>
                <w:szCs w:val="21"/>
              </w:rPr>
              <w:t>电源</w:t>
            </w:r>
          </w:p>
        </w:tc>
        <w:tc>
          <w:tcPr>
            <w:tcW w:w="4002" w:type="pct"/>
            <w:vAlign w:val="center"/>
          </w:tcPr>
          <w:p w:rsidR="00673B10" w:rsidRPr="00E36127" w:rsidRDefault="00673B10" w:rsidP="009A7452">
            <w:pPr>
              <w:widowControl/>
              <w:jc w:val="left"/>
              <w:rPr>
                <w:rFonts w:ascii="宋体" w:hAnsi="宋体" w:cs="宋体"/>
                <w:bCs/>
                <w:kern w:val="0"/>
                <w:szCs w:val="21"/>
              </w:rPr>
            </w:pPr>
            <w:r w:rsidRPr="0016106A">
              <w:rPr>
                <w:rFonts w:ascii="宋体" w:hAnsi="宋体" w:cs="宋体" w:hint="eastAsia"/>
                <w:bCs/>
                <w:kern w:val="0"/>
                <w:szCs w:val="21"/>
              </w:rPr>
              <w:t>≤250W 节能电源</w:t>
            </w:r>
          </w:p>
        </w:tc>
      </w:tr>
      <w:tr w:rsidR="00673B10" w:rsidRPr="00E36127" w:rsidTr="009A7452">
        <w:trPr>
          <w:jc w:val="center"/>
        </w:trPr>
        <w:tc>
          <w:tcPr>
            <w:tcW w:w="998" w:type="pct"/>
            <w:tcBorders>
              <w:left w:val="single" w:sz="4" w:space="0" w:color="auto"/>
            </w:tcBorders>
            <w:vAlign w:val="center"/>
          </w:tcPr>
          <w:p w:rsidR="00673B10" w:rsidRPr="00E36127" w:rsidRDefault="00673B10" w:rsidP="009A7452">
            <w:pPr>
              <w:widowControl/>
              <w:jc w:val="center"/>
              <w:rPr>
                <w:rFonts w:ascii="宋体" w:hAnsi="宋体" w:cs="宋体"/>
                <w:b/>
                <w:bCs/>
                <w:kern w:val="0"/>
                <w:szCs w:val="21"/>
              </w:rPr>
            </w:pPr>
            <w:r w:rsidRPr="00E36127">
              <w:rPr>
                <w:rFonts w:ascii="宋体" w:hAnsi="宋体" w:cs="宋体" w:hint="eastAsia"/>
                <w:b/>
                <w:bCs/>
                <w:kern w:val="0"/>
                <w:szCs w:val="21"/>
              </w:rPr>
              <w:t>▲机箱</w:t>
            </w:r>
          </w:p>
        </w:tc>
        <w:tc>
          <w:tcPr>
            <w:tcW w:w="4002" w:type="pct"/>
            <w:vAlign w:val="center"/>
          </w:tcPr>
          <w:p w:rsidR="00673B10" w:rsidRPr="00E36127" w:rsidRDefault="00673B10" w:rsidP="009A7452">
            <w:pPr>
              <w:widowControl/>
              <w:jc w:val="left"/>
              <w:rPr>
                <w:rFonts w:ascii="宋体" w:hAnsi="宋体" w:cs="宋体"/>
                <w:bCs/>
                <w:kern w:val="0"/>
                <w:szCs w:val="21"/>
              </w:rPr>
            </w:pPr>
            <w:r w:rsidRPr="0016106A">
              <w:rPr>
                <w:rFonts w:ascii="宋体" w:hAnsi="宋体" w:cs="宋体" w:hint="eastAsia"/>
                <w:bCs/>
                <w:kern w:val="0"/>
                <w:szCs w:val="21"/>
              </w:rPr>
              <w:t>塔式标准机箱，不大于20L；内嵌式把手设计，顶置电源开关键；</w:t>
            </w:r>
          </w:p>
        </w:tc>
      </w:tr>
      <w:tr w:rsidR="00673B10" w:rsidRPr="00E36127" w:rsidTr="009A7452">
        <w:trPr>
          <w:jc w:val="center"/>
        </w:trPr>
        <w:tc>
          <w:tcPr>
            <w:tcW w:w="998" w:type="pct"/>
            <w:vAlign w:val="center"/>
          </w:tcPr>
          <w:p w:rsidR="00673B10" w:rsidRPr="00E36127" w:rsidRDefault="00673B10" w:rsidP="009A7452">
            <w:pPr>
              <w:widowControl/>
              <w:jc w:val="center"/>
              <w:rPr>
                <w:rFonts w:ascii="宋体" w:hAnsi="宋体" w:cs="宋体"/>
                <w:b/>
                <w:bCs/>
                <w:kern w:val="0"/>
                <w:szCs w:val="21"/>
              </w:rPr>
            </w:pPr>
            <w:r w:rsidRPr="00E36127">
              <w:rPr>
                <w:rFonts w:ascii="宋体" w:hAnsi="宋体" w:cs="宋体" w:hint="eastAsia"/>
                <w:b/>
                <w:bCs/>
                <w:kern w:val="0"/>
                <w:szCs w:val="21"/>
              </w:rPr>
              <w:t>▲整机资质认证</w:t>
            </w:r>
          </w:p>
        </w:tc>
        <w:tc>
          <w:tcPr>
            <w:tcW w:w="4002" w:type="pct"/>
            <w:vAlign w:val="center"/>
          </w:tcPr>
          <w:p w:rsidR="00673B10" w:rsidRPr="00E36127" w:rsidRDefault="00673B10" w:rsidP="009A7452">
            <w:pPr>
              <w:widowControl/>
              <w:jc w:val="left"/>
              <w:rPr>
                <w:rFonts w:ascii="宋体" w:hAnsi="宋体" w:cs="宋体"/>
                <w:bCs/>
                <w:kern w:val="0"/>
                <w:szCs w:val="21"/>
              </w:rPr>
            </w:pPr>
            <w:r w:rsidRPr="00E36127">
              <w:rPr>
                <w:rFonts w:ascii="宋体" w:hAnsi="宋体" w:cs="宋体" w:hint="eastAsia"/>
                <w:bCs/>
                <w:kern w:val="0"/>
                <w:szCs w:val="21"/>
              </w:rPr>
              <w:t>产品生产厂商获得中国合格评定认可委员会（CNAS）实验室认可证书；</w:t>
            </w:r>
          </w:p>
          <w:p w:rsidR="00673B10" w:rsidRPr="00E36127" w:rsidRDefault="00673B10" w:rsidP="009A7452">
            <w:pPr>
              <w:widowControl/>
              <w:jc w:val="left"/>
              <w:rPr>
                <w:rFonts w:ascii="宋体" w:hAnsi="宋体" w:cs="宋体"/>
                <w:bCs/>
                <w:kern w:val="0"/>
                <w:szCs w:val="21"/>
              </w:rPr>
            </w:pPr>
            <w:r w:rsidRPr="00E36127">
              <w:rPr>
                <w:rFonts w:ascii="宋体" w:hAnsi="宋体" w:cs="宋体" w:hint="eastAsia"/>
                <w:bCs/>
                <w:kern w:val="0"/>
                <w:szCs w:val="21"/>
              </w:rPr>
              <w:t>产品通过防火阻燃测验，并提供国家权威机构（</w:t>
            </w:r>
            <w:r>
              <w:rPr>
                <w:rFonts w:ascii="宋体" w:hAnsi="宋体" w:cs="宋体" w:hint="eastAsia"/>
                <w:bCs/>
                <w:kern w:val="0"/>
                <w:szCs w:val="21"/>
              </w:rPr>
              <w:t>具备</w:t>
            </w:r>
            <w:r w:rsidRPr="00E36127">
              <w:rPr>
                <w:rFonts w:ascii="宋体" w:hAnsi="宋体" w:cs="宋体" w:hint="eastAsia"/>
                <w:bCs/>
                <w:kern w:val="0"/>
                <w:szCs w:val="21"/>
              </w:rPr>
              <w:t>CNAS认可的检测机构）的检验证书</w:t>
            </w:r>
          </w:p>
        </w:tc>
      </w:tr>
      <w:tr w:rsidR="00673B10" w:rsidRPr="00E36127" w:rsidTr="009A7452">
        <w:trPr>
          <w:jc w:val="center"/>
        </w:trPr>
        <w:tc>
          <w:tcPr>
            <w:tcW w:w="998" w:type="pct"/>
            <w:vAlign w:val="center"/>
          </w:tcPr>
          <w:p w:rsidR="00673B10" w:rsidRPr="00E36127" w:rsidRDefault="00673B10" w:rsidP="009A7452">
            <w:pPr>
              <w:widowControl/>
              <w:jc w:val="center"/>
              <w:rPr>
                <w:rFonts w:ascii="宋体" w:hAnsi="宋体" w:cs="宋体"/>
                <w:b/>
                <w:bCs/>
                <w:kern w:val="0"/>
                <w:szCs w:val="21"/>
              </w:rPr>
            </w:pPr>
            <w:r w:rsidRPr="00E36127">
              <w:rPr>
                <w:rFonts w:ascii="宋体" w:hAnsi="宋体" w:cs="宋体" w:hint="eastAsia"/>
                <w:b/>
                <w:bCs/>
                <w:kern w:val="0"/>
                <w:szCs w:val="21"/>
              </w:rPr>
              <w:t>▲售后服务</w:t>
            </w:r>
          </w:p>
        </w:tc>
        <w:tc>
          <w:tcPr>
            <w:tcW w:w="4002" w:type="pct"/>
            <w:vAlign w:val="center"/>
          </w:tcPr>
          <w:p w:rsidR="00673B10" w:rsidRPr="00E36127" w:rsidRDefault="00673B10" w:rsidP="009A7452">
            <w:pPr>
              <w:widowControl/>
              <w:jc w:val="left"/>
              <w:rPr>
                <w:rFonts w:ascii="宋体" w:hAnsi="宋体" w:cs="宋体"/>
                <w:bCs/>
                <w:kern w:val="0"/>
                <w:szCs w:val="21"/>
              </w:rPr>
            </w:pPr>
            <w:r>
              <w:rPr>
                <w:rFonts w:ascii="宋体" w:hAnsi="宋体" w:cs="宋体" w:hint="eastAsia"/>
                <w:bCs/>
                <w:kern w:val="0"/>
                <w:szCs w:val="21"/>
              </w:rPr>
              <w:t>工作站</w:t>
            </w:r>
            <w:r w:rsidRPr="00E36127">
              <w:rPr>
                <w:rFonts w:ascii="宋体" w:hAnsi="宋体" w:cs="宋体" w:hint="eastAsia"/>
                <w:bCs/>
                <w:kern w:val="0"/>
                <w:szCs w:val="21"/>
              </w:rPr>
              <w:t>主机三年保修及上门服务，原厂400/800售后电话，第2自然日上门服务，提供客户联络中心标准体系（CCCS）钻石五星级服务（提供证明文件）</w:t>
            </w:r>
          </w:p>
          <w:p w:rsidR="00673B10" w:rsidRPr="00E36127" w:rsidRDefault="00673B10" w:rsidP="009A7452">
            <w:pPr>
              <w:widowControl/>
              <w:jc w:val="left"/>
              <w:rPr>
                <w:rFonts w:ascii="宋体" w:hAnsi="宋体" w:cs="宋体"/>
                <w:bCs/>
                <w:kern w:val="0"/>
                <w:szCs w:val="21"/>
              </w:rPr>
            </w:pPr>
            <w:r w:rsidRPr="00E36127">
              <w:rPr>
                <w:rFonts w:ascii="宋体" w:hAnsi="宋体" w:cs="宋体" w:hint="eastAsia"/>
                <w:bCs/>
                <w:kern w:val="0"/>
                <w:szCs w:val="21"/>
              </w:rPr>
              <w:t>制造厂商拥有IT环保处置服务，且拥有“回收批发废旧电子产品”经营范围（提供证明文件）</w:t>
            </w:r>
          </w:p>
        </w:tc>
      </w:tr>
      <w:tr w:rsidR="00673B10" w:rsidRPr="00E36127" w:rsidTr="009A7452">
        <w:trPr>
          <w:jc w:val="center"/>
        </w:trPr>
        <w:tc>
          <w:tcPr>
            <w:tcW w:w="998" w:type="pct"/>
            <w:vAlign w:val="center"/>
          </w:tcPr>
          <w:p w:rsidR="00673B10" w:rsidRPr="00E36127" w:rsidRDefault="00673B10" w:rsidP="009A7452">
            <w:pPr>
              <w:widowControl/>
              <w:jc w:val="center"/>
              <w:rPr>
                <w:rFonts w:ascii="宋体" w:hAnsi="宋体" w:cs="宋体"/>
                <w:b/>
                <w:bCs/>
                <w:kern w:val="0"/>
                <w:szCs w:val="21"/>
              </w:rPr>
            </w:pPr>
            <w:r w:rsidRPr="00E36127">
              <w:rPr>
                <w:rFonts w:ascii="宋体" w:hAnsi="宋体" w:cs="宋体" w:hint="eastAsia"/>
                <w:b/>
                <w:bCs/>
                <w:kern w:val="0"/>
                <w:szCs w:val="21"/>
              </w:rPr>
              <w:t>▲备注</w:t>
            </w:r>
          </w:p>
        </w:tc>
        <w:tc>
          <w:tcPr>
            <w:tcW w:w="4002" w:type="pct"/>
            <w:vAlign w:val="center"/>
          </w:tcPr>
          <w:p w:rsidR="00673B10" w:rsidRPr="00E36127" w:rsidRDefault="00673B10" w:rsidP="009A7452">
            <w:pPr>
              <w:widowControl/>
              <w:jc w:val="left"/>
              <w:rPr>
                <w:rFonts w:ascii="宋体" w:hAnsi="宋体" w:cs="宋体"/>
                <w:bCs/>
                <w:kern w:val="0"/>
                <w:szCs w:val="21"/>
              </w:rPr>
            </w:pPr>
            <w:r>
              <w:rPr>
                <w:rFonts w:ascii="宋体" w:hAnsi="宋体" w:cs="宋体" w:hint="eastAsia"/>
                <w:bCs/>
                <w:szCs w:val="21"/>
              </w:rPr>
              <w:t>提供原厂盖章技术参数确认书以及制造商针对本项目的售后服务承诺书原件。</w:t>
            </w:r>
          </w:p>
        </w:tc>
      </w:tr>
    </w:tbl>
    <w:p w:rsidR="00E6340D" w:rsidRDefault="00E6340D" w:rsidP="00F14927"/>
    <w:p w:rsidR="00F14927" w:rsidRPr="00D52BFA" w:rsidRDefault="00F14927" w:rsidP="00F14927">
      <w:pPr>
        <w:rPr>
          <w:b/>
        </w:rPr>
      </w:pPr>
      <w:r w:rsidRPr="00D52BFA">
        <w:rPr>
          <w:rFonts w:hint="eastAsia"/>
          <w:b/>
        </w:rPr>
        <w:t>附件</w:t>
      </w:r>
      <w:r w:rsidRPr="00D52BFA">
        <w:rPr>
          <w:rFonts w:hint="eastAsia"/>
          <w:b/>
        </w:rPr>
        <w:t>2</w:t>
      </w:r>
      <w:r w:rsidRPr="00D52BFA">
        <w:rPr>
          <w:rFonts w:hint="eastAsia"/>
          <w:b/>
        </w:rPr>
        <w:t>、考生工作站详细参数：</w:t>
      </w:r>
    </w:p>
    <w:p w:rsidR="00F14927" w:rsidRDefault="00F14927" w:rsidP="00F14927"/>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01"/>
        <w:gridCol w:w="6821"/>
      </w:tblGrid>
      <w:tr w:rsidR="00F14927" w:rsidRPr="00E36127" w:rsidTr="00F14927">
        <w:trPr>
          <w:jc w:val="center"/>
        </w:trPr>
        <w:tc>
          <w:tcPr>
            <w:tcW w:w="998" w:type="pct"/>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项目</w:t>
            </w:r>
          </w:p>
        </w:tc>
        <w:tc>
          <w:tcPr>
            <w:tcW w:w="4002" w:type="pct"/>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技术规格要求</w:t>
            </w:r>
          </w:p>
        </w:tc>
      </w:tr>
      <w:tr w:rsidR="00F14927" w:rsidRPr="00E36127" w:rsidTr="00F14927">
        <w:trPr>
          <w:jc w:val="center"/>
        </w:trPr>
        <w:tc>
          <w:tcPr>
            <w:tcW w:w="998" w:type="pct"/>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 xml:space="preserve">★CPU </w:t>
            </w:r>
          </w:p>
        </w:tc>
        <w:tc>
          <w:tcPr>
            <w:tcW w:w="4002" w:type="pct"/>
            <w:vAlign w:val="center"/>
          </w:tcPr>
          <w:p w:rsidR="00F14927" w:rsidRPr="00673B10" w:rsidRDefault="00F14927" w:rsidP="00320FC2">
            <w:pPr>
              <w:widowControl/>
              <w:jc w:val="left"/>
              <w:rPr>
                <w:rFonts w:ascii="宋体" w:hAnsi="宋体" w:cs="宋体"/>
                <w:bCs/>
                <w:kern w:val="0"/>
                <w:szCs w:val="21"/>
              </w:rPr>
            </w:pPr>
            <w:r w:rsidRPr="00673B10">
              <w:rPr>
                <w:rFonts w:ascii="宋体" w:hAnsi="宋体" w:cs="宋体"/>
                <w:bCs/>
                <w:kern w:val="0"/>
                <w:szCs w:val="21"/>
              </w:rPr>
              <w:t xml:space="preserve">Intel </w:t>
            </w:r>
            <w:proofErr w:type="gramStart"/>
            <w:r w:rsidR="00FC16EF">
              <w:rPr>
                <w:rFonts w:ascii="宋体" w:hAnsi="宋体" w:cs="宋体" w:hint="eastAsia"/>
                <w:bCs/>
                <w:kern w:val="0"/>
                <w:szCs w:val="21"/>
              </w:rPr>
              <w:t>六</w:t>
            </w:r>
            <w:r w:rsidRPr="00673B10">
              <w:rPr>
                <w:rFonts w:ascii="宋体" w:hAnsi="宋体" w:cs="宋体" w:hint="eastAsia"/>
                <w:bCs/>
                <w:kern w:val="0"/>
                <w:szCs w:val="21"/>
              </w:rPr>
              <w:t>核处理</w:t>
            </w:r>
            <w:r w:rsidRPr="00673B10">
              <w:rPr>
                <w:rFonts w:ascii="宋体" w:hAnsi="宋体" w:cs="宋体"/>
                <w:bCs/>
                <w:kern w:val="0"/>
                <w:szCs w:val="21"/>
              </w:rPr>
              <w:t>器</w:t>
            </w:r>
            <w:proofErr w:type="gramEnd"/>
            <w:r w:rsidRPr="00673B10">
              <w:rPr>
                <w:rFonts w:ascii="宋体" w:hAnsi="宋体" w:cs="宋体" w:hint="eastAsia"/>
                <w:bCs/>
                <w:kern w:val="0"/>
                <w:szCs w:val="21"/>
              </w:rPr>
              <w:t>，主频≥3.</w:t>
            </w:r>
            <w:r w:rsidR="00320FC2">
              <w:rPr>
                <w:rFonts w:ascii="宋体" w:hAnsi="宋体" w:cs="宋体" w:hint="eastAsia"/>
                <w:bCs/>
                <w:kern w:val="0"/>
                <w:szCs w:val="21"/>
              </w:rPr>
              <w:t>1</w:t>
            </w:r>
            <w:r w:rsidRPr="00673B10">
              <w:rPr>
                <w:rFonts w:ascii="宋体" w:hAnsi="宋体" w:cs="宋体" w:hint="eastAsia"/>
                <w:bCs/>
                <w:kern w:val="0"/>
                <w:szCs w:val="21"/>
              </w:rPr>
              <w:t>GHz</w:t>
            </w:r>
          </w:p>
        </w:tc>
      </w:tr>
      <w:tr w:rsidR="00F14927" w:rsidRPr="00E36127" w:rsidTr="00F14927">
        <w:trPr>
          <w:jc w:val="center"/>
        </w:trPr>
        <w:tc>
          <w:tcPr>
            <w:tcW w:w="998" w:type="pct"/>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▲散</w:t>
            </w:r>
            <w:r w:rsidRPr="00E36127">
              <w:rPr>
                <w:rFonts w:ascii="宋体" w:hAnsi="宋体" w:cs="宋体"/>
                <w:b/>
                <w:bCs/>
                <w:kern w:val="0"/>
                <w:szCs w:val="21"/>
              </w:rPr>
              <w:t>热系统</w:t>
            </w:r>
          </w:p>
        </w:tc>
        <w:tc>
          <w:tcPr>
            <w:tcW w:w="4002" w:type="pct"/>
            <w:vAlign w:val="center"/>
          </w:tcPr>
          <w:p w:rsidR="00F14927" w:rsidRPr="00673B10" w:rsidRDefault="00F14927" w:rsidP="00F14927">
            <w:pPr>
              <w:widowControl/>
              <w:jc w:val="left"/>
              <w:rPr>
                <w:rFonts w:ascii="宋体" w:hAnsi="宋体" w:cs="宋体"/>
                <w:bCs/>
                <w:kern w:val="0"/>
                <w:szCs w:val="21"/>
              </w:rPr>
            </w:pPr>
            <w:r w:rsidRPr="00673B10">
              <w:rPr>
                <w:rFonts w:ascii="宋体" w:hAnsi="宋体" w:cs="宋体" w:hint="eastAsia"/>
                <w:bCs/>
                <w:kern w:val="0"/>
                <w:szCs w:val="21"/>
              </w:rPr>
              <w:t>根据</w:t>
            </w:r>
            <w:r w:rsidRPr="00673B10">
              <w:rPr>
                <w:rFonts w:ascii="宋体" w:hAnsi="宋体" w:cs="宋体"/>
                <w:bCs/>
                <w:kern w:val="0"/>
                <w:szCs w:val="21"/>
              </w:rPr>
              <w:t>CPU温度</w:t>
            </w:r>
            <w:r w:rsidRPr="00673B10">
              <w:rPr>
                <w:rFonts w:ascii="宋体" w:hAnsi="宋体" w:cs="宋体" w:hint="eastAsia"/>
                <w:bCs/>
                <w:kern w:val="0"/>
                <w:szCs w:val="21"/>
              </w:rPr>
              <w:t>调整</w:t>
            </w:r>
            <w:r w:rsidRPr="00673B10">
              <w:rPr>
                <w:rFonts w:ascii="宋体" w:hAnsi="宋体" w:cs="宋体"/>
                <w:bCs/>
                <w:kern w:val="0"/>
                <w:szCs w:val="21"/>
              </w:rPr>
              <w:t>风扇转速，并提供第三方</w:t>
            </w:r>
            <w:r w:rsidRPr="00673B10">
              <w:rPr>
                <w:rFonts w:ascii="宋体" w:hAnsi="宋体" w:cs="宋体" w:hint="eastAsia"/>
                <w:bCs/>
                <w:kern w:val="0"/>
                <w:szCs w:val="21"/>
              </w:rPr>
              <w:t>证</w:t>
            </w:r>
            <w:r w:rsidRPr="00673B10">
              <w:rPr>
                <w:rFonts w:ascii="宋体" w:hAnsi="宋体" w:cs="宋体"/>
                <w:bCs/>
                <w:kern w:val="0"/>
                <w:szCs w:val="21"/>
              </w:rPr>
              <w:t>书</w:t>
            </w:r>
          </w:p>
        </w:tc>
      </w:tr>
      <w:tr w:rsidR="00F14927" w:rsidRPr="00E36127" w:rsidTr="00F14927">
        <w:trPr>
          <w:jc w:val="center"/>
        </w:trPr>
        <w:tc>
          <w:tcPr>
            <w:tcW w:w="998" w:type="pct"/>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芯片组</w:t>
            </w:r>
          </w:p>
        </w:tc>
        <w:tc>
          <w:tcPr>
            <w:tcW w:w="4002" w:type="pct"/>
            <w:vAlign w:val="center"/>
          </w:tcPr>
          <w:p w:rsidR="00F14927" w:rsidRPr="00673B10" w:rsidRDefault="00F14927" w:rsidP="00F14927">
            <w:pPr>
              <w:widowControl/>
              <w:jc w:val="left"/>
              <w:rPr>
                <w:rFonts w:ascii="宋体" w:hAnsi="宋体" w:cs="宋体"/>
                <w:bCs/>
                <w:kern w:val="0"/>
                <w:szCs w:val="21"/>
              </w:rPr>
            </w:pPr>
            <w:r w:rsidRPr="00673B10">
              <w:rPr>
                <w:rFonts w:ascii="宋体" w:hAnsi="宋体" w:cs="宋体" w:hint="eastAsia"/>
                <w:bCs/>
                <w:kern w:val="0"/>
                <w:szCs w:val="21"/>
              </w:rPr>
              <w:t>Intel B250或以上主板芯片组</w:t>
            </w:r>
          </w:p>
        </w:tc>
      </w:tr>
      <w:tr w:rsidR="00F14927" w:rsidRPr="00E36127" w:rsidTr="00F14927">
        <w:trPr>
          <w:jc w:val="center"/>
        </w:trPr>
        <w:tc>
          <w:tcPr>
            <w:tcW w:w="998" w:type="pct"/>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★内存</w:t>
            </w:r>
          </w:p>
        </w:tc>
        <w:tc>
          <w:tcPr>
            <w:tcW w:w="4002" w:type="pct"/>
            <w:vAlign w:val="center"/>
          </w:tcPr>
          <w:p w:rsidR="00F14927" w:rsidRPr="00673B10" w:rsidRDefault="00F14927" w:rsidP="00320FC2">
            <w:pPr>
              <w:widowControl/>
              <w:jc w:val="left"/>
              <w:rPr>
                <w:rFonts w:ascii="宋体" w:hAnsi="宋体" w:cs="宋体"/>
                <w:bCs/>
                <w:kern w:val="0"/>
                <w:szCs w:val="21"/>
              </w:rPr>
            </w:pPr>
            <w:r w:rsidRPr="00673B10">
              <w:rPr>
                <w:rFonts w:ascii="宋体" w:hAnsi="宋体" w:cs="宋体" w:hint="eastAsia"/>
                <w:bCs/>
                <w:kern w:val="0"/>
                <w:szCs w:val="21"/>
              </w:rPr>
              <w:t>≥</w:t>
            </w:r>
            <w:r w:rsidR="00320FC2">
              <w:rPr>
                <w:rFonts w:ascii="宋体" w:hAnsi="宋体" w:cs="宋体" w:hint="eastAsia"/>
                <w:bCs/>
                <w:kern w:val="0"/>
                <w:szCs w:val="21"/>
              </w:rPr>
              <w:t>8</w:t>
            </w:r>
            <w:r w:rsidRPr="00673B10">
              <w:rPr>
                <w:rFonts w:ascii="宋体" w:hAnsi="宋体" w:cs="宋体" w:hint="eastAsia"/>
                <w:bCs/>
                <w:kern w:val="0"/>
                <w:szCs w:val="21"/>
              </w:rPr>
              <w:t>GB DDR4内存</w:t>
            </w:r>
          </w:p>
        </w:tc>
      </w:tr>
      <w:tr w:rsidR="00F14927" w:rsidRPr="00E36127" w:rsidTr="00F14927">
        <w:trPr>
          <w:jc w:val="center"/>
        </w:trPr>
        <w:tc>
          <w:tcPr>
            <w:tcW w:w="998" w:type="pct"/>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声卡</w:t>
            </w:r>
          </w:p>
        </w:tc>
        <w:tc>
          <w:tcPr>
            <w:tcW w:w="4002" w:type="pct"/>
            <w:vAlign w:val="center"/>
          </w:tcPr>
          <w:p w:rsidR="00F14927" w:rsidRPr="00673B10" w:rsidRDefault="00F14927" w:rsidP="00F14927">
            <w:pPr>
              <w:widowControl/>
              <w:jc w:val="left"/>
              <w:rPr>
                <w:rFonts w:ascii="宋体" w:hAnsi="宋体" w:cs="宋体"/>
                <w:bCs/>
                <w:kern w:val="0"/>
                <w:szCs w:val="21"/>
              </w:rPr>
            </w:pPr>
            <w:r w:rsidRPr="00673B10">
              <w:rPr>
                <w:rFonts w:ascii="宋体" w:hAnsi="宋体" w:cs="宋体" w:hint="eastAsia"/>
                <w:bCs/>
                <w:kern w:val="0"/>
                <w:szCs w:val="21"/>
              </w:rPr>
              <w:t>集成HD Audio，（</w:t>
            </w:r>
            <w:proofErr w:type="gramStart"/>
            <w:r w:rsidRPr="00673B10">
              <w:rPr>
                <w:rFonts w:ascii="宋体" w:hAnsi="宋体" w:cs="宋体" w:hint="eastAsia"/>
                <w:bCs/>
                <w:kern w:val="0"/>
                <w:szCs w:val="21"/>
              </w:rPr>
              <w:t>前置耳麦二</w:t>
            </w:r>
            <w:proofErr w:type="gramEnd"/>
            <w:r w:rsidRPr="00673B10">
              <w:rPr>
                <w:rFonts w:ascii="宋体" w:hAnsi="宋体" w:cs="宋体" w:hint="eastAsia"/>
                <w:bCs/>
                <w:kern w:val="0"/>
                <w:szCs w:val="21"/>
              </w:rPr>
              <w:t>合一接口）</w:t>
            </w:r>
          </w:p>
        </w:tc>
      </w:tr>
      <w:tr w:rsidR="00F14927" w:rsidRPr="00E36127" w:rsidTr="00F14927">
        <w:trPr>
          <w:jc w:val="center"/>
        </w:trPr>
        <w:tc>
          <w:tcPr>
            <w:tcW w:w="998" w:type="pct"/>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▲硬盘</w:t>
            </w:r>
          </w:p>
        </w:tc>
        <w:tc>
          <w:tcPr>
            <w:tcW w:w="4002" w:type="pct"/>
            <w:vAlign w:val="center"/>
          </w:tcPr>
          <w:p w:rsidR="00F14927" w:rsidRPr="00673B10" w:rsidRDefault="00320FC2" w:rsidP="001E3EF6">
            <w:pPr>
              <w:widowControl/>
              <w:jc w:val="left"/>
              <w:rPr>
                <w:rFonts w:ascii="宋体" w:hAnsi="宋体" w:cs="宋体"/>
                <w:bCs/>
                <w:kern w:val="0"/>
                <w:szCs w:val="21"/>
              </w:rPr>
            </w:pPr>
            <w:r>
              <w:rPr>
                <w:rFonts w:ascii="宋体" w:hAnsi="宋体" w:cs="宋体" w:hint="eastAsia"/>
                <w:bCs/>
                <w:kern w:val="0"/>
                <w:szCs w:val="21"/>
              </w:rPr>
              <w:t>128</w:t>
            </w:r>
            <w:r w:rsidR="00F14927" w:rsidRPr="00673B10">
              <w:rPr>
                <w:rFonts w:ascii="宋体" w:hAnsi="宋体" w:cs="宋体" w:hint="eastAsia"/>
                <w:bCs/>
                <w:kern w:val="0"/>
                <w:szCs w:val="21"/>
              </w:rPr>
              <w:t xml:space="preserve"> SSD</w:t>
            </w:r>
            <w:r w:rsidR="001E3EF6" w:rsidRPr="00673B10">
              <w:rPr>
                <w:rFonts w:ascii="宋体" w:hAnsi="宋体" w:cs="宋体" w:hint="eastAsia"/>
                <w:bCs/>
                <w:kern w:val="0"/>
                <w:szCs w:val="21"/>
              </w:rPr>
              <w:t xml:space="preserve">+1T机械 </w:t>
            </w:r>
            <w:r w:rsidR="00BE7653" w:rsidRPr="00673B10">
              <w:rPr>
                <w:rFonts w:ascii="宋体" w:hAnsi="宋体" w:cs="宋体" w:hint="eastAsia"/>
                <w:bCs/>
                <w:kern w:val="0"/>
                <w:szCs w:val="21"/>
              </w:rPr>
              <w:t>Sata3</w:t>
            </w:r>
            <w:r w:rsidR="00F14927" w:rsidRPr="00673B10">
              <w:rPr>
                <w:rFonts w:ascii="宋体" w:hAnsi="宋体" w:cs="宋体" w:hint="eastAsia"/>
                <w:bCs/>
                <w:kern w:val="0"/>
                <w:szCs w:val="21"/>
              </w:rPr>
              <w:t>硬盘，支持</w:t>
            </w:r>
            <w:proofErr w:type="spellStart"/>
            <w:r w:rsidR="00F14927" w:rsidRPr="00673B10">
              <w:rPr>
                <w:rFonts w:ascii="宋体" w:hAnsi="宋体" w:cs="宋体" w:hint="eastAsia"/>
                <w:bCs/>
                <w:kern w:val="0"/>
                <w:szCs w:val="21"/>
              </w:rPr>
              <w:t>PCIe</w:t>
            </w:r>
            <w:proofErr w:type="spellEnd"/>
            <w:r w:rsidR="00F14927" w:rsidRPr="00673B10">
              <w:rPr>
                <w:rFonts w:ascii="宋体" w:hAnsi="宋体" w:cs="宋体" w:hint="eastAsia"/>
                <w:bCs/>
                <w:kern w:val="0"/>
                <w:szCs w:val="21"/>
              </w:rPr>
              <w:t xml:space="preserve"> NMVE固态硬盘；具有硬盘数据备份及恢复认证、硬盘减震发明认证、硬盘保护发明认证（提供厂家盖章确认的相关证明文件）</w:t>
            </w:r>
          </w:p>
        </w:tc>
      </w:tr>
      <w:tr w:rsidR="00F14927" w:rsidRPr="00E36127" w:rsidTr="00F14927">
        <w:trPr>
          <w:jc w:val="center"/>
        </w:trPr>
        <w:tc>
          <w:tcPr>
            <w:tcW w:w="998" w:type="pct"/>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网卡</w:t>
            </w:r>
          </w:p>
        </w:tc>
        <w:tc>
          <w:tcPr>
            <w:tcW w:w="4002" w:type="pct"/>
            <w:vAlign w:val="center"/>
          </w:tcPr>
          <w:p w:rsidR="00F14927" w:rsidRPr="00673B10" w:rsidRDefault="00F14927" w:rsidP="00F14927">
            <w:pPr>
              <w:widowControl/>
              <w:jc w:val="left"/>
              <w:rPr>
                <w:rFonts w:ascii="宋体" w:hAnsi="宋体" w:cs="宋体"/>
                <w:bCs/>
                <w:kern w:val="0"/>
                <w:szCs w:val="21"/>
              </w:rPr>
            </w:pPr>
            <w:r w:rsidRPr="00673B10">
              <w:rPr>
                <w:rFonts w:ascii="宋体" w:hAnsi="宋体" w:cs="宋体" w:hint="eastAsia"/>
                <w:bCs/>
                <w:kern w:val="0"/>
                <w:szCs w:val="21"/>
              </w:rPr>
              <w:t>双千兆以太网卡；</w:t>
            </w:r>
          </w:p>
        </w:tc>
      </w:tr>
      <w:tr w:rsidR="00F14927" w:rsidRPr="00E36127" w:rsidTr="00F14927">
        <w:trPr>
          <w:jc w:val="center"/>
        </w:trPr>
        <w:tc>
          <w:tcPr>
            <w:tcW w:w="998" w:type="pct"/>
            <w:tcBorders>
              <w:left w:val="single" w:sz="4" w:space="0" w:color="auto"/>
            </w:tcBorders>
            <w:vAlign w:val="center"/>
          </w:tcPr>
          <w:p w:rsidR="00F14927" w:rsidRPr="00F14927" w:rsidRDefault="00F14927" w:rsidP="00F14927">
            <w:pPr>
              <w:widowControl/>
              <w:jc w:val="center"/>
              <w:rPr>
                <w:rFonts w:ascii="宋体" w:hAnsi="宋体" w:cs="宋体"/>
                <w:b/>
                <w:bCs/>
                <w:kern w:val="0"/>
                <w:szCs w:val="21"/>
              </w:rPr>
            </w:pPr>
            <w:r w:rsidRPr="00F14927">
              <w:rPr>
                <w:rFonts w:ascii="宋体" w:hAnsi="宋体" w:cs="宋体" w:hint="eastAsia"/>
                <w:b/>
                <w:bCs/>
                <w:kern w:val="0"/>
                <w:szCs w:val="21"/>
              </w:rPr>
              <w:t>▲扩展槽</w:t>
            </w:r>
          </w:p>
        </w:tc>
        <w:tc>
          <w:tcPr>
            <w:tcW w:w="4002" w:type="pct"/>
            <w:vAlign w:val="center"/>
          </w:tcPr>
          <w:p w:rsidR="00F14927" w:rsidRPr="00673B10" w:rsidRDefault="00F14927" w:rsidP="00F14927">
            <w:pPr>
              <w:widowControl/>
              <w:jc w:val="left"/>
              <w:rPr>
                <w:rFonts w:ascii="宋体" w:hAnsi="宋体" w:cs="宋体"/>
                <w:bCs/>
                <w:kern w:val="0"/>
                <w:szCs w:val="21"/>
              </w:rPr>
            </w:pPr>
            <w:r w:rsidRPr="00673B10">
              <w:rPr>
                <w:rFonts w:ascii="宋体" w:hAnsi="宋体" w:cs="宋体" w:hint="eastAsia"/>
                <w:bCs/>
                <w:kern w:val="0"/>
                <w:szCs w:val="21"/>
              </w:rPr>
              <w:t>1个PCI-E*16、2个PCI-E*1、1个PCI槽位</w:t>
            </w:r>
          </w:p>
        </w:tc>
      </w:tr>
      <w:tr w:rsidR="00F14927" w:rsidRPr="00E36127" w:rsidTr="00F14927">
        <w:trPr>
          <w:jc w:val="center"/>
        </w:trPr>
        <w:tc>
          <w:tcPr>
            <w:tcW w:w="998" w:type="pct"/>
            <w:tcBorders>
              <w:left w:val="single" w:sz="4" w:space="0" w:color="auto"/>
            </w:tcBorders>
            <w:vAlign w:val="center"/>
          </w:tcPr>
          <w:p w:rsidR="00F14927" w:rsidRPr="00F14927" w:rsidRDefault="00F14927" w:rsidP="00F14927">
            <w:pPr>
              <w:widowControl/>
              <w:jc w:val="center"/>
              <w:rPr>
                <w:rFonts w:ascii="宋体" w:hAnsi="宋体" w:cs="宋体"/>
                <w:b/>
                <w:bCs/>
                <w:kern w:val="0"/>
                <w:szCs w:val="21"/>
              </w:rPr>
            </w:pPr>
            <w:r w:rsidRPr="00F14927">
              <w:rPr>
                <w:rFonts w:ascii="宋体" w:hAnsi="宋体" w:cs="宋体" w:hint="eastAsia"/>
                <w:b/>
                <w:bCs/>
                <w:kern w:val="0"/>
                <w:szCs w:val="21"/>
              </w:rPr>
              <w:t>显示器</w:t>
            </w:r>
          </w:p>
        </w:tc>
        <w:tc>
          <w:tcPr>
            <w:tcW w:w="4002" w:type="pct"/>
            <w:vAlign w:val="center"/>
          </w:tcPr>
          <w:p w:rsidR="00F14927" w:rsidRPr="00673B10" w:rsidRDefault="001E3EF6" w:rsidP="00A75E79">
            <w:pPr>
              <w:widowControl/>
              <w:jc w:val="left"/>
              <w:rPr>
                <w:rFonts w:ascii="宋体" w:hAnsi="宋体" w:cs="宋体"/>
                <w:bCs/>
                <w:kern w:val="0"/>
                <w:szCs w:val="21"/>
              </w:rPr>
            </w:pPr>
            <w:r w:rsidRPr="00673B10">
              <w:rPr>
                <w:rFonts w:ascii="宋体" w:hAnsi="宋体" w:cs="宋体" w:hint="eastAsia"/>
                <w:bCs/>
                <w:kern w:val="0"/>
                <w:szCs w:val="21"/>
              </w:rPr>
              <w:t>2</w:t>
            </w:r>
            <w:r w:rsidR="00A75E79">
              <w:rPr>
                <w:rFonts w:ascii="宋体" w:hAnsi="宋体" w:cs="宋体" w:hint="eastAsia"/>
                <w:bCs/>
                <w:kern w:val="0"/>
                <w:szCs w:val="21"/>
              </w:rPr>
              <w:t>1.5</w:t>
            </w:r>
            <w:r w:rsidR="00F14927" w:rsidRPr="00673B10">
              <w:rPr>
                <w:rFonts w:ascii="宋体" w:hAnsi="宋体" w:cs="宋体"/>
                <w:bCs/>
                <w:kern w:val="0"/>
                <w:szCs w:val="21"/>
              </w:rPr>
              <w:t>寸</w:t>
            </w:r>
            <w:r w:rsidR="00BE7653" w:rsidRPr="00673B10">
              <w:rPr>
                <w:rFonts w:ascii="宋体" w:hAnsi="宋体" w:cs="宋体" w:hint="eastAsia"/>
                <w:bCs/>
                <w:kern w:val="0"/>
                <w:szCs w:val="21"/>
              </w:rPr>
              <w:t xml:space="preserve">IPS </w:t>
            </w:r>
            <w:r w:rsidR="00F14927" w:rsidRPr="00673B10">
              <w:rPr>
                <w:rFonts w:ascii="宋体" w:hAnsi="宋体" w:cs="宋体"/>
                <w:bCs/>
                <w:kern w:val="0"/>
                <w:szCs w:val="21"/>
              </w:rPr>
              <w:t>LED显示器，亮度不低于250，对比度不低于600:1，响应时间5ms，VGA接口，获得能源之星Energy Star认证；“显示器具有低蓝光护眼功能，能在普通模式和低蓝光模式之间进行切换，提供功能性截屏以及国际权威机构的证书”</w:t>
            </w:r>
          </w:p>
        </w:tc>
      </w:tr>
      <w:tr w:rsidR="00F14927" w:rsidRPr="00E36127" w:rsidTr="00F14927">
        <w:trPr>
          <w:jc w:val="center"/>
        </w:trPr>
        <w:tc>
          <w:tcPr>
            <w:tcW w:w="998" w:type="pct"/>
            <w:tcBorders>
              <w:left w:val="single" w:sz="4" w:space="0" w:color="auto"/>
            </w:tcBorders>
            <w:vAlign w:val="center"/>
          </w:tcPr>
          <w:p w:rsidR="00F14927" w:rsidRPr="00F14927" w:rsidRDefault="00F14927" w:rsidP="00F14927">
            <w:pPr>
              <w:widowControl/>
              <w:jc w:val="center"/>
              <w:rPr>
                <w:rFonts w:ascii="宋体" w:hAnsi="宋体" w:cs="宋体"/>
                <w:b/>
                <w:bCs/>
                <w:kern w:val="0"/>
                <w:szCs w:val="21"/>
              </w:rPr>
            </w:pPr>
            <w:r w:rsidRPr="00F14927">
              <w:rPr>
                <w:rFonts w:ascii="宋体" w:hAnsi="宋体" w:cs="宋体" w:hint="eastAsia"/>
                <w:b/>
                <w:bCs/>
                <w:kern w:val="0"/>
                <w:szCs w:val="21"/>
              </w:rPr>
              <w:t>键盘、鼠标</w:t>
            </w:r>
          </w:p>
        </w:tc>
        <w:tc>
          <w:tcPr>
            <w:tcW w:w="4002" w:type="pct"/>
            <w:vAlign w:val="center"/>
          </w:tcPr>
          <w:p w:rsidR="00F14927" w:rsidRPr="00F14927" w:rsidRDefault="00F14927" w:rsidP="00F14927">
            <w:pPr>
              <w:widowControl/>
              <w:jc w:val="left"/>
              <w:rPr>
                <w:rFonts w:ascii="宋体" w:hAnsi="宋体" w:cs="宋体"/>
                <w:bCs/>
                <w:kern w:val="0"/>
                <w:szCs w:val="21"/>
              </w:rPr>
            </w:pPr>
            <w:r w:rsidRPr="00F14927">
              <w:rPr>
                <w:rFonts w:ascii="宋体" w:hAnsi="宋体" w:cs="宋体" w:hint="eastAsia"/>
                <w:bCs/>
                <w:kern w:val="0"/>
                <w:szCs w:val="21"/>
              </w:rPr>
              <w:t>防水键盘、抗菌鼠标；</w:t>
            </w:r>
          </w:p>
        </w:tc>
      </w:tr>
      <w:tr w:rsidR="00F14927" w:rsidRPr="00E36127" w:rsidTr="00F14927">
        <w:trPr>
          <w:jc w:val="center"/>
        </w:trPr>
        <w:tc>
          <w:tcPr>
            <w:tcW w:w="998" w:type="pct"/>
            <w:tcBorders>
              <w:left w:val="single" w:sz="4" w:space="0" w:color="auto"/>
            </w:tcBorders>
            <w:vAlign w:val="center"/>
          </w:tcPr>
          <w:p w:rsidR="00F14927" w:rsidRPr="00F14927" w:rsidRDefault="00F14927" w:rsidP="00F14927">
            <w:pPr>
              <w:widowControl/>
              <w:jc w:val="center"/>
              <w:rPr>
                <w:rFonts w:ascii="宋体" w:hAnsi="宋体" w:cs="宋体"/>
                <w:b/>
                <w:bCs/>
                <w:kern w:val="0"/>
                <w:szCs w:val="21"/>
              </w:rPr>
            </w:pPr>
            <w:r w:rsidRPr="00F14927">
              <w:rPr>
                <w:rFonts w:ascii="宋体" w:hAnsi="宋体" w:cs="宋体" w:hint="eastAsia"/>
                <w:b/>
                <w:bCs/>
                <w:kern w:val="0"/>
                <w:szCs w:val="21"/>
              </w:rPr>
              <w:t>▲接口</w:t>
            </w:r>
          </w:p>
        </w:tc>
        <w:tc>
          <w:tcPr>
            <w:tcW w:w="4002" w:type="pct"/>
            <w:vAlign w:val="center"/>
          </w:tcPr>
          <w:p w:rsidR="00F14927" w:rsidRPr="00F14927" w:rsidRDefault="00F14927" w:rsidP="00F14927">
            <w:pPr>
              <w:widowControl/>
              <w:jc w:val="left"/>
              <w:rPr>
                <w:rFonts w:ascii="宋体" w:hAnsi="宋体" w:cs="宋体"/>
                <w:bCs/>
                <w:kern w:val="0"/>
                <w:szCs w:val="21"/>
              </w:rPr>
            </w:pPr>
            <w:r w:rsidRPr="00F14927">
              <w:rPr>
                <w:rFonts w:ascii="宋体" w:hAnsi="宋体" w:cs="宋体" w:hint="eastAsia"/>
                <w:bCs/>
                <w:kern w:val="0"/>
                <w:szCs w:val="21"/>
              </w:rPr>
              <w:t>10个USB接口(前置6个USB 3.1 G1，后置4个USB 2.0)、1组PS/2接口、1个串口、VGA+HDMI接口（VGA非转接）； </w:t>
            </w:r>
          </w:p>
        </w:tc>
      </w:tr>
      <w:tr w:rsidR="00F14927" w:rsidRPr="00E36127" w:rsidTr="00F14927">
        <w:trPr>
          <w:jc w:val="center"/>
        </w:trPr>
        <w:tc>
          <w:tcPr>
            <w:tcW w:w="998" w:type="pct"/>
            <w:vMerge w:val="restart"/>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电源</w:t>
            </w:r>
          </w:p>
        </w:tc>
        <w:tc>
          <w:tcPr>
            <w:tcW w:w="4002" w:type="pct"/>
            <w:vAlign w:val="center"/>
          </w:tcPr>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≤180W 110/220V 85Plus节能电源</w:t>
            </w:r>
          </w:p>
        </w:tc>
      </w:tr>
      <w:tr w:rsidR="00F14927" w:rsidRPr="00E36127" w:rsidTr="00F14927">
        <w:trPr>
          <w:jc w:val="center"/>
        </w:trPr>
        <w:tc>
          <w:tcPr>
            <w:tcW w:w="998" w:type="pct"/>
            <w:vMerge/>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p>
        </w:tc>
        <w:tc>
          <w:tcPr>
            <w:tcW w:w="4002" w:type="pct"/>
            <w:vAlign w:val="center"/>
          </w:tcPr>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产品通过恶劣供电检验认证，可实现主板直流供电拉偏±6%，电源交流输入电压90V至265V，并提供国家权威机构（</w:t>
            </w:r>
            <w:r>
              <w:rPr>
                <w:rFonts w:ascii="宋体" w:hAnsi="宋体" w:cs="宋体" w:hint="eastAsia"/>
                <w:bCs/>
                <w:kern w:val="0"/>
                <w:szCs w:val="21"/>
              </w:rPr>
              <w:t>具备</w:t>
            </w:r>
            <w:r w:rsidRPr="00E36127">
              <w:rPr>
                <w:rFonts w:ascii="宋体" w:hAnsi="宋体" w:cs="宋体" w:hint="eastAsia"/>
                <w:bCs/>
                <w:kern w:val="0"/>
                <w:szCs w:val="21"/>
              </w:rPr>
              <w:t>CNAS认可的检测机构）的检验证书</w:t>
            </w:r>
          </w:p>
        </w:tc>
      </w:tr>
      <w:tr w:rsidR="00F14927" w:rsidRPr="00E36127" w:rsidTr="00F14927">
        <w:trPr>
          <w:jc w:val="center"/>
        </w:trPr>
        <w:tc>
          <w:tcPr>
            <w:tcW w:w="998" w:type="pct"/>
            <w:vMerge w:val="restart"/>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▲系统安全</w:t>
            </w:r>
          </w:p>
        </w:tc>
        <w:tc>
          <w:tcPr>
            <w:tcW w:w="4002" w:type="pct"/>
            <w:vAlign w:val="center"/>
          </w:tcPr>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原厂同品牌一键恢复操作系统（非Windows自带功能），可保留出厂备份和用户自定义备份，并提供软件著行权登记证书</w:t>
            </w:r>
          </w:p>
        </w:tc>
      </w:tr>
      <w:tr w:rsidR="00F14927" w:rsidRPr="00E36127" w:rsidTr="00F14927">
        <w:trPr>
          <w:jc w:val="center"/>
        </w:trPr>
        <w:tc>
          <w:tcPr>
            <w:tcW w:w="998" w:type="pct"/>
            <w:vMerge/>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p>
        </w:tc>
        <w:tc>
          <w:tcPr>
            <w:tcW w:w="4002" w:type="pct"/>
            <w:vAlign w:val="center"/>
          </w:tcPr>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配置BIOS底层集成智能USB技术(非</w:t>
            </w:r>
            <w:r w:rsidRPr="00E36127">
              <w:rPr>
                <w:rFonts w:ascii="宋体" w:hAnsi="宋体" w:cs="宋体"/>
                <w:bCs/>
                <w:kern w:val="0"/>
                <w:szCs w:val="21"/>
              </w:rPr>
              <w:t>软件实现</w:t>
            </w:r>
            <w:r w:rsidRPr="00E36127">
              <w:rPr>
                <w:rFonts w:ascii="宋体" w:hAnsi="宋体" w:cs="宋体" w:hint="eastAsia"/>
                <w:bCs/>
                <w:kern w:val="0"/>
                <w:szCs w:val="21"/>
              </w:rPr>
              <w:t>)，</w:t>
            </w:r>
            <w:proofErr w:type="gramStart"/>
            <w:r w:rsidRPr="00E36127">
              <w:rPr>
                <w:rFonts w:ascii="宋体" w:hAnsi="宋体" w:cs="宋体" w:hint="eastAsia"/>
                <w:bCs/>
                <w:kern w:val="0"/>
                <w:szCs w:val="21"/>
              </w:rPr>
              <w:t>实现仅</w:t>
            </w:r>
            <w:proofErr w:type="gramEnd"/>
            <w:r w:rsidRPr="00E36127">
              <w:rPr>
                <w:rFonts w:ascii="宋体" w:hAnsi="宋体" w:cs="宋体" w:hint="eastAsia"/>
                <w:bCs/>
                <w:kern w:val="0"/>
                <w:szCs w:val="21"/>
              </w:rPr>
              <w:t>识别USB键盘、鼠标，无法识别其他USB读取设备，有效防止数据泄露；</w:t>
            </w:r>
          </w:p>
        </w:tc>
      </w:tr>
      <w:tr w:rsidR="00F14927" w:rsidRPr="00E36127" w:rsidTr="00F14927">
        <w:trPr>
          <w:jc w:val="center"/>
        </w:trPr>
        <w:tc>
          <w:tcPr>
            <w:tcW w:w="998" w:type="pct"/>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MTBF平均无故障时间</w:t>
            </w:r>
          </w:p>
        </w:tc>
        <w:tc>
          <w:tcPr>
            <w:tcW w:w="4002" w:type="pct"/>
            <w:vAlign w:val="center"/>
          </w:tcPr>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≥100万小时</w:t>
            </w:r>
          </w:p>
        </w:tc>
      </w:tr>
      <w:tr w:rsidR="00F14927" w:rsidRPr="00E36127" w:rsidTr="00F14927">
        <w:trPr>
          <w:jc w:val="center"/>
        </w:trPr>
        <w:tc>
          <w:tcPr>
            <w:tcW w:w="998" w:type="pct"/>
            <w:vMerge w:val="restart"/>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▲机箱</w:t>
            </w:r>
          </w:p>
        </w:tc>
        <w:tc>
          <w:tcPr>
            <w:tcW w:w="4002" w:type="pct"/>
            <w:vAlign w:val="center"/>
          </w:tcPr>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标准MATX立式机箱，采用蜂窝结构，顶置电源开关键、顶置提手</w:t>
            </w:r>
          </w:p>
        </w:tc>
      </w:tr>
      <w:tr w:rsidR="00F14927" w:rsidRPr="00E36127" w:rsidTr="00F14927">
        <w:trPr>
          <w:jc w:val="center"/>
        </w:trPr>
        <w:tc>
          <w:tcPr>
            <w:tcW w:w="998" w:type="pct"/>
            <w:vMerge/>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p>
        </w:tc>
        <w:tc>
          <w:tcPr>
            <w:tcW w:w="4002" w:type="pct"/>
            <w:vAlign w:val="center"/>
          </w:tcPr>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根</w:t>
            </w:r>
            <w:r w:rsidRPr="00E36127">
              <w:rPr>
                <w:rFonts w:ascii="宋体" w:hAnsi="宋体" w:cs="宋体"/>
                <w:bCs/>
                <w:kern w:val="0"/>
                <w:szCs w:val="21"/>
              </w:rPr>
              <w:t>据</w:t>
            </w:r>
            <w:r w:rsidRPr="00E36127">
              <w:rPr>
                <w:rFonts w:ascii="宋体" w:hAnsi="宋体" w:cs="宋体" w:hint="eastAsia"/>
                <w:bCs/>
                <w:kern w:val="0"/>
                <w:szCs w:val="21"/>
              </w:rPr>
              <w:t>现</w:t>
            </w:r>
            <w:r w:rsidRPr="00E36127">
              <w:rPr>
                <w:rFonts w:ascii="宋体" w:hAnsi="宋体" w:cs="宋体"/>
                <w:bCs/>
                <w:kern w:val="0"/>
                <w:szCs w:val="21"/>
              </w:rPr>
              <w:t>有</w:t>
            </w:r>
            <w:r w:rsidRPr="00E36127">
              <w:rPr>
                <w:rFonts w:ascii="宋体" w:hAnsi="宋体" w:cs="宋体" w:hint="eastAsia"/>
                <w:bCs/>
                <w:kern w:val="0"/>
                <w:szCs w:val="21"/>
              </w:rPr>
              <w:t>办</w:t>
            </w:r>
            <w:r w:rsidRPr="00E36127">
              <w:rPr>
                <w:rFonts w:ascii="宋体" w:hAnsi="宋体" w:cs="宋体"/>
                <w:bCs/>
                <w:kern w:val="0"/>
                <w:szCs w:val="21"/>
              </w:rPr>
              <w:t>公桌</w:t>
            </w:r>
            <w:r w:rsidRPr="00E36127">
              <w:rPr>
                <w:rFonts w:ascii="宋体" w:hAnsi="宋体" w:cs="宋体" w:hint="eastAsia"/>
                <w:bCs/>
                <w:kern w:val="0"/>
                <w:szCs w:val="21"/>
              </w:rPr>
              <w:t>设计</w:t>
            </w:r>
            <w:r w:rsidRPr="00E36127">
              <w:rPr>
                <w:rFonts w:ascii="宋体" w:hAnsi="宋体" w:cs="宋体"/>
                <w:bCs/>
                <w:kern w:val="0"/>
                <w:szCs w:val="21"/>
              </w:rPr>
              <w:t>，机箱尺寸</w:t>
            </w:r>
            <w:r w:rsidRPr="00E36127">
              <w:rPr>
                <w:rFonts w:ascii="宋体" w:hAnsi="宋体" w:cs="宋体" w:hint="eastAsia"/>
                <w:bCs/>
                <w:kern w:val="0"/>
                <w:szCs w:val="21"/>
              </w:rPr>
              <w:t>需小于100</w:t>
            </w:r>
            <w:r w:rsidRPr="00E36127">
              <w:rPr>
                <w:rFonts w:ascii="宋体" w:hAnsi="宋体" w:cs="宋体"/>
                <w:bCs/>
                <w:kern w:val="0"/>
                <w:szCs w:val="21"/>
              </w:rPr>
              <w:t xml:space="preserve"> mm</w:t>
            </w:r>
            <w:r w:rsidRPr="00E36127">
              <w:rPr>
                <w:rFonts w:ascii="宋体" w:hAnsi="宋体" w:cs="宋体" w:hint="eastAsia"/>
                <w:bCs/>
                <w:kern w:val="0"/>
                <w:szCs w:val="21"/>
              </w:rPr>
              <w:t xml:space="preserve"> *350</w:t>
            </w:r>
            <w:r w:rsidRPr="00E36127">
              <w:rPr>
                <w:rFonts w:ascii="宋体" w:hAnsi="宋体" w:cs="宋体"/>
                <w:bCs/>
                <w:kern w:val="0"/>
                <w:szCs w:val="21"/>
              </w:rPr>
              <w:t xml:space="preserve"> mm</w:t>
            </w:r>
            <w:r w:rsidRPr="00E36127">
              <w:rPr>
                <w:rFonts w:ascii="宋体" w:hAnsi="宋体" w:cs="宋体" w:hint="eastAsia"/>
                <w:bCs/>
                <w:kern w:val="0"/>
                <w:szCs w:val="21"/>
              </w:rPr>
              <w:t xml:space="preserve"> *300</w:t>
            </w:r>
            <w:r w:rsidRPr="00E36127">
              <w:rPr>
                <w:rFonts w:ascii="宋体" w:hAnsi="宋体" w:cs="宋体"/>
                <w:bCs/>
                <w:kern w:val="0"/>
                <w:szCs w:val="21"/>
              </w:rPr>
              <w:t>mm,</w:t>
            </w:r>
            <w:r w:rsidRPr="00E36127">
              <w:rPr>
                <w:rFonts w:ascii="宋体" w:hAnsi="宋体" w:cs="宋体" w:hint="eastAsia"/>
                <w:bCs/>
                <w:kern w:val="0"/>
                <w:szCs w:val="21"/>
              </w:rPr>
              <w:t>容积</w:t>
            </w:r>
            <w:r w:rsidRPr="00E36127">
              <w:rPr>
                <w:rFonts w:ascii="宋体" w:hAnsi="宋体" w:cs="宋体"/>
                <w:bCs/>
                <w:kern w:val="0"/>
                <w:szCs w:val="21"/>
              </w:rPr>
              <w:t>小于9L</w:t>
            </w:r>
          </w:p>
        </w:tc>
      </w:tr>
      <w:tr w:rsidR="00F14927" w:rsidRPr="00E36127" w:rsidTr="00F14927">
        <w:trPr>
          <w:jc w:val="center"/>
        </w:trPr>
        <w:tc>
          <w:tcPr>
            <w:tcW w:w="998" w:type="pct"/>
            <w:vMerge/>
            <w:tcBorders>
              <w:left w:val="single" w:sz="4" w:space="0" w:color="auto"/>
            </w:tcBorders>
            <w:vAlign w:val="center"/>
          </w:tcPr>
          <w:p w:rsidR="00F14927" w:rsidRPr="00E36127" w:rsidRDefault="00F14927" w:rsidP="00F14927">
            <w:pPr>
              <w:widowControl/>
              <w:jc w:val="center"/>
              <w:rPr>
                <w:rFonts w:ascii="宋体" w:hAnsi="宋体" w:cs="宋体"/>
                <w:b/>
                <w:bCs/>
                <w:kern w:val="0"/>
                <w:szCs w:val="21"/>
              </w:rPr>
            </w:pPr>
          </w:p>
        </w:tc>
        <w:tc>
          <w:tcPr>
            <w:tcW w:w="4002" w:type="pct"/>
            <w:vAlign w:val="center"/>
          </w:tcPr>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产品通过防腐认证，并提供国家权威机构（</w:t>
            </w:r>
            <w:r>
              <w:rPr>
                <w:rFonts w:ascii="宋体" w:hAnsi="宋体" w:cs="宋体" w:hint="eastAsia"/>
                <w:bCs/>
                <w:kern w:val="0"/>
                <w:szCs w:val="21"/>
              </w:rPr>
              <w:t>具备</w:t>
            </w:r>
            <w:r w:rsidRPr="00E36127">
              <w:rPr>
                <w:rFonts w:ascii="宋体" w:hAnsi="宋体" w:cs="宋体" w:hint="eastAsia"/>
                <w:bCs/>
                <w:kern w:val="0"/>
                <w:szCs w:val="21"/>
              </w:rPr>
              <w:t>CNAS认可的检测机构）的检验证书</w:t>
            </w:r>
          </w:p>
        </w:tc>
      </w:tr>
      <w:tr w:rsidR="00F14927" w:rsidRPr="00E36127" w:rsidTr="00F14927">
        <w:trPr>
          <w:jc w:val="center"/>
        </w:trPr>
        <w:tc>
          <w:tcPr>
            <w:tcW w:w="998" w:type="pct"/>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管理功能</w:t>
            </w:r>
          </w:p>
        </w:tc>
        <w:tc>
          <w:tcPr>
            <w:tcW w:w="4002" w:type="pct"/>
            <w:vAlign w:val="center"/>
          </w:tcPr>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能够实现USB端口的有效管理、能够配置网络带宽、流量；</w:t>
            </w:r>
          </w:p>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可以及时更新操作系统、安全补丁及业务系统的安装或升级；</w:t>
            </w:r>
          </w:p>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能够对软/硬件资产进行统计，监控软/硬件变更，并可报警；</w:t>
            </w:r>
          </w:p>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能够提供完善的报表和系统日志；</w:t>
            </w:r>
          </w:p>
        </w:tc>
      </w:tr>
      <w:tr w:rsidR="00F14927" w:rsidRPr="00E36127" w:rsidTr="00F14927">
        <w:trPr>
          <w:jc w:val="center"/>
        </w:trPr>
        <w:tc>
          <w:tcPr>
            <w:tcW w:w="998" w:type="pct"/>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▲整机资质认证</w:t>
            </w:r>
          </w:p>
        </w:tc>
        <w:tc>
          <w:tcPr>
            <w:tcW w:w="4002" w:type="pct"/>
            <w:vAlign w:val="center"/>
          </w:tcPr>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产品生产厂商获得中国合格评定认可委员会（CNAS）实验室认可证书；</w:t>
            </w:r>
          </w:p>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产品通过防火阻燃测验，并提供国家权威机构（</w:t>
            </w:r>
            <w:r>
              <w:rPr>
                <w:rFonts w:ascii="宋体" w:hAnsi="宋体" w:cs="宋体" w:hint="eastAsia"/>
                <w:bCs/>
                <w:kern w:val="0"/>
                <w:szCs w:val="21"/>
              </w:rPr>
              <w:t>具备</w:t>
            </w:r>
            <w:r w:rsidRPr="00E36127">
              <w:rPr>
                <w:rFonts w:ascii="宋体" w:hAnsi="宋体" w:cs="宋体" w:hint="eastAsia"/>
                <w:bCs/>
                <w:kern w:val="0"/>
                <w:szCs w:val="21"/>
              </w:rPr>
              <w:t>CNAS认可的检测机构）的检验证书</w:t>
            </w:r>
          </w:p>
        </w:tc>
      </w:tr>
      <w:tr w:rsidR="00F14927" w:rsidRPr="00E36127" w:rsidTr="00F14927">
        <w:trPr>
          <w:jc w:val="center"/>
        </w:trPr>
        <w:tc>
          <w:tcPr>
            <w:tcW w:w="998" w:type="pct"/>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▲售后服务</w:t>
            </w:r>
          </w:p>
        </w:tc>
        <w:tc>
          <w:tcPr>
            <w:tcW w:w="4002" w:type="pct"/>
            <w:vAlign w:val="center"/>
          </w:tcPr>
          <w:p w:rsidR="00F14927" w:rsidRPr="00E36127" w:rsidRDefault="00F14927" w:rsidP="00F14927">
            <w:pPr>
              <w:widowControl/>
              <w:jc w:val="left"/>
              <w:rPr>
                <w:rFonts w:ascii="宋体" w:hAnsi="宋体" w:cs="宋体"/>
                <w:bCs/>
                <w:kern w:val="0"/>
                <w:szCs w:val="21"/>
              </w:rPr>
            </w:pPr>
            <w:r>
              <w:rPr>
                <w:rFonts w:ascii="宋体" w:hAnsi="宋体" w:cs="宋体" w:hint="eastAsia"/>
                <w:bCs/>
                <w:kern w:val="0"/>
                <w:szCs w:val="21"/>
              </w:rPr>
              <w:t>工作站</w:t>
            </w:r>
            <w:r w:rsidRPr="00E36127">
              <w:rPr>
                <w:rFonts w:ascii="宋体" w:hAnsi="宋体" w:cs="宋体" w:hint="eastAsia"/>
                <w:bCs/>
                <w:kern w:val="0"/>
                <w:szCs w:val="21"/>
              </w:rPr>
              <w:t>主机三年保修及上门服务，原厂400/800售后电话，第2自然日上门服务，提供客户联络中心标准体系（CCCS）钻石五星级服务（提供证明文件）</w:t>
            </w:r>
          </w:p>
          <w:p w:rsidR="00F14927" w:rsidRPr="00E36127" w:rsidRDefault="00F14927" w:rsidP="00F14927">
            <w:pPr>
              <w:widowControl/>
              <w:jc w:val="left"/>
              <w:rPr>
                <w:rFonts w:ascii="宋体" w:hAnsi="宋体" w:cs="宋体"/>
                <w:bCs/>
                <w:kern w:val="0"/>
                <w:szCs w:val="21"/>
              </w:rPr>
            </w:pPr>
            <w:r w:rsidRPr="00E36127">
              <w:rPr>
                <w:rFonts w:ascii="宋体" w:hAnsi="宋体" w:cs="宋体" w:hint="eastAsia"/>
                <w:bCs/>
                <w:kern w:val="0"/>
                <w:szCs w:val="21"/>
              </w:rPr>
              <w:t>制造厂商拥有IT环保处置服务，且拥有“回收批发废旧电子产品”经营范围（提供证明文件）</w:t>
            </w:r>
          </w:p>
        </w:tc>
      </w:tr>
      <w:tr w:rsidR="00F14927" w:rsidRPr="00E36127" w:rsidTr="00F14927">
        <w:trPr>
          <w:jc w:val="center"/>
        </w:trPr>
        <w:tc>
          <w:tcPr>
            <w:tcW w:w="998" w:type="pct"/>
            <w:vAlign w:val="center"/>
          </w:tcPr>
          <w:p w:rsidR="00F14927" w:rsidRPr="00E36127" w:rsidRDefault="00F14927" w:rsidP="00F14927">
            <w:pPr>
              <w:widowControl/>
              <w:jc w:val="center"/>
              <w:rPr>
                <w:rFonts w:ascii="宋体" w:hAnsi="宋体" w:cs="宋体"/>
                <w:b/>
                <w:bCs/>
                <w:kern w:val="0"/>
                <w:szCs w:val="21"/>
              </w:rPr>
            </w:pPr>
            <w:r w:rsidRPr="00E36127">
              <w:rPr>
                <w:rFonts w:ascii="宋体" w:hAnsi="宋体" w:cs="宋体" w:hint="eastAsia"/>
                <w:b/>
                <w:bCs/>
                <w:kern w:val="0"/>
                <w:szCs w:val="21"/>
              </w:rPr>
              <w:t>▲备注</w:t>
            </w:r>
          </w:p>
        </w:tc>
        <w:tc>
          <w:tcPr>
            <w:tcW w:w="4002" w:type="pct"/>
            <w:vAlign w:val="center"/>
          </w:tcPr>
          <w:p w:rsidR="00F14927" w:rsidRPr="00E36127" w:rsidRDefault="00F14927" w:rsidP="00F14927">
            <w:pPr>
              <w:widowControl/>
              <w:jc w:val="left"/>
              <w:rPr>
                <w:rFonts w:ascii="宋体" w:hAnsi="宋体" w:cs="宋体"/>
                <w:bCs/>
                <w:kern w:val="0"/>
                <w:szCs w:val="21"/>
              </w:rPr>
            </w:pPr>
            <w:r>
              <w:rPr>
                <w:rFonts w:ascii="宋体" w:hAnsi="宋体" w:cs="宋体" w:hint="eastAsia"/>
                <w:bCs/>
                <w:szCs w:val="21"/>
              </w:rPr>
              <w:t>提供原厂盖章技术参数确认书以及制造商针对本项目的售后服务承诺书原件。</w:t>
            </w:r>
          </w:p>
        </w:tc>
      </w:tr>
    </w:tbl>
    <w:p w:rsidR="00F14927" w:rsidRDefault="00F14927" w:rsidP="000D6467"/>
    <w:p w:rsidR="002266A5" w:rsidRDefault="002266A5" w:rsidP="000D6467"/>
    <w:p w:rsidR="00561A5F" w:rsidRPr="00D52BFA" w:rsidRDefault="00561A5F" w:rsidP="00561A5F">
      <w:pPr>
        <w:rPr>
          <w:b/>
        </w:rPr>
      </w:pPr>
      <w:r w:rsidRPr="00D52BFA">
        <w:rPr>
          <w:rFonts w:hint="eastAsia"/>
          <w:b/>
        </w:rPr>
        <w:t>附件</w:t>
      </w:r>
      <w:r w:rsidRPr="00D52BFA">
        <w:rPr>
          <w:rFonts w:hint="eastAsia"/>
          <w:b/>
        </w:rPr>
        <w:t>3</w:t>
      </w:r>
      <w:r w:rsidRPr="00D52BFA">
        <w:rPr>
          <w:rFonts w:hint="eastAsia"/>
          <w:b/>
        </w:rPr>
        <w:t>、</w:t>
      </w:r>
      <w:r w:rsidR="004976C6">
        <w:rPr>
          <w:rFonts w:hint="eastAsia"/>
          <w:b/>
        </w:rPr>
        <w:t>多媒体教学软件</w:t>
      </w:r>
      <w:r w:rsidRPr="00D52BFA">
        <w:rPr>
          <w:rFonts w:hint="eastAsia"/>
          <w:b/>
        </w:rPr>
        <w:t>详细参数：</w:t>
      </w:r>
    </w:p>
    <w:p w:rsidR="00D52BFA" w:rsidRDefault="00D52BFA" w:rsidP="00561A5F"/>
    <w:p w:rsidR="004976C6" w:rsidRDefault="004976C6" w:rsidP="004976C6">
      <w:r>
        <w:rPr>
          <w:rFonts w:hint="eastAsia"/>
        </w:rPr>
        <w:t>1</w:t>
      </w:r>
      <w:r>
        <w:rPr>
          <w:rFonts w:hint="eastAsia"/>
        </w:rPr>
        <w:t>、软件有屏幕广播、屏幕录制、屏幕回放、转播、网上影院、多路广播、影像广播、语音教学、分组教学、电子教鞭、联机讨论、文件传输、短消息、屏幕监看、黑屏、遥控、远程开关机、电源中控、远程配置、远程信息、远程命令、电子举手、消息传送、作业提交、上网限制、</w:t>
      </w:r>
      <w:r>
        <w:rPr>
          <w:rFonts w:hint="eastAsia"/>
        </w:rPr>
        <w:t>USB</w:t>
      </w:r>
      <w:r>
        <w:rPr>
          <w:rFonts w:hint="eastAsia"/>
        </w:rPr>
        <w:t>禁用等功能。软件能在主流操作系统如</w:t>
      </w:r>
      <w:r>
        <w:rPr>
          <w:rFonts w:hint="eastAsia"/>
        </w:rPr>
        <w:t>win7/win8/win10</w:t>
      </w:r>
      <w:r>
        <w:rPr>
          <w:rFonts w:hint="eastAsia"/>
        </w:rPr>
        <w:t>下良好运行。</w:t>
      </w:r>
    </w:p>
    <w:p w:rsidR="004976C6" w:rsidRDefault="004976C6" w:rsidP="004976C6">
      <w:r>
        <w:rPr>
          <w:rFonts w:hint="eastAsia"/>
        </w:rPr>
        <w:t>2</w:t>
      </w:r>
      <w:r>
        <w:rPr>
          <w:rFonts w:hint="eastAsia"/>
        </w:rPr>
        <w:t>、转播功能，教师端指定某学生端的屏幕画面和声音，广播到其他学生端，让其操作示范也能让其他学生观摩。并可允许某个学生通过操控教师端的计算机，并将操作过程广播给其他学生，做示范演习。</w:t>
      </w:r>
    </w:p>
    <w:p w:rsidR="004976C6" w:rsidRDefault="004976C6" w:rsidP="004976C6">
      <w:r>
        <w:rPr>
          <w:rFonts w:hint="eastAsia"/>
        </w:rPr>
        <w:t>3</w:t>
      </w:r>
      <w:r>
        <w:rPr>
          <w:rFonts w:hint="eastAsia"/>
        </w:rPr>
        <w:t>、网络影院，教师端可以将各种影片数据实时广播给所有学生，实现多媒体视听教学。</w:t>
      </w:r>
    </w:p>
    <w:p w:rsidR="004976C6" w:rsidRDefault="004976C6" w:rsidP="004976C6">
      <w:r>
        <w:rPr>
          <w:rFonts w:hint="eastAsia"/>
        </w:rPr>
        <w:t>4</w:t>
      </w:r>
      <w:r>
        <w:rPr>
          <w:rFonts w:hint="eastAsia"/>
        </w:rPr>
        <w:t>、视频直播，影片辅助教学时，通过多频直播方式，一次性同时进行多路视频文件直播，实现多频道网络影院功能，教师端在各频道播放不同媒体文件，学生机端可以自由选择观看。</w:t>
      </w:r>
    </w:p>
    <w:p w:rsidR="004976C6" w:rsidRDefault="004976C6" w:rsidP="004976C6">
      <w:r>
        <w:rPr>
          <w:rFonts w:hint="eastAsia"/>
        </w:rPr>
        <w:t>5</w:t>
      </w:r>
      <w:r>
        <w:rPr>
          <w:rFonts w:hint="eastAsia"/>
        </w:rPr>
        <w:t>、教学监控系统，通过多种监看模式及远程控制工具，就能监看所有学生的学习状况，并可以远距操控学生电脑。</w:t>
      </w:r>
    </w:p>
    <w:p w:rsidR="004976C6" w:rsidRDefault="004976C6" w:rsidP="004976C6">
      <w:r>
        <w:rPr>
          <w:rFonts w:hint="eastAsia"/>
        </w:rPr>
        <w:t>6</w:t>
      </w:r>
      <w:r>
        <w:rPr>
          <w:rFonts w:hint="eastAsia"/>
        </w:rPr>
        <w:t>、作业提交，实现对学生的作业进行集中提交与管理。老师可以查看学生提交作业的状态，并以各个学生电脑名进行目录命名。</w:t>
      </w:r>
    </w:p>
    <w:p w:rsidR="004976C6" w:rsidRDefault="004976C6" w:rsidP="004976C6">
      <w:r>
        <w:rPr>
          <w:rFonts w:hint="eastAsia"/>
        </w:rPr>
        <w:t>7</w:t>
      </w:r>
      <w:r>
        <w:rPr>
          <w:rFonts w:hint="eastAsia"/>
        </w:rPr>
        <w:t>、▲软件厂商要提供软件著作权证书、软件登记检测报告证书复印件并加盖厂家公章。</w:t>
      </w:r>
    </w:p>
    <w:p w:rsidR="00561A5F" w:rsidRPr="00D52BFA" w:rsidRDefault="00D52BFA" w:rsidP="000D6467">
      <w:r>
        <w:rPr>
          <w:rFonts w:hint="eastAsia"/>
        </w:rPr>
        <w:t>8</w:t>
      </w:r>
      <w:r>
        <w:rPr>
          <w:rFonts w:hint="eastAsia"/>
        </w:rPr>
        <w:t>、</w:t>
      </w:r>
      <w:r w:rsidR="006015AC">
        <w:rPr>
          <w:rFonts w:hint="eastAsia"/>
        </w:rPr>
        <w:t>▲</w:t>
      </w:r>
      <w:r>
        <w:rPr>
          <w:rFonts w:hint="eastAsia"/>
        </w:rPr>
        <w:t>提供原厂出具售后服务承诺函原件及中文参数证明函原件</w:t>
      </w:r>
    </w:p>
    <w:p w:rsidR="00561A5F" w:rsidRDefault="00561A5F" w:rsidP="000D6467"/>
    <w:p w:rsidR="00673B10" w:rsidRDefault="00673B10" w:rsidP="000D6467"/>
    <w:p w:rsidR="002266A5" w:rsidRPr="00D52BFA" w:rsidRDefault="002266A5" w:rsidP="000D6467">
      <w:pPr>
        <w:rPr>
          <w:b/>
        </w:rPr>
      </w:pPr>
      <w:r w:rsidRPr="00D52BFA">
        <w:rPr>
          <w:rFonts w:hint="eastAsia"/>
          <w:b/>
        </w:rPr>
        <w:t>附件</w:t>
      </w:r>
      <w:r w:rsidR="00561A5F" w:rsidRPr="00D52BFA">
        <w:rPr>
          <w:rFonts w:hint="eastAsia"/>
          <w:b/>
        </w:rPr>
        <w:t>4</w:t>
      </w:r>
      <w:r w:rsidRPr="00D52BFA">
        <w:rPr>
          <w:rFonts w:hint="eastAsia"/>
          <w:b/>
        </w:rPr>
        <w:t>、</w:t>
      </w:r>
      <w:r w:rsidR="004976C6">
        <w:rPr>
          <w:rFonts w:hint="eastAsia"/>
          <w:b/>
        </w:rPr>
        <w:t>网络保护系统软件</w:t>
      </w:r>
      <w:r w:rsidRPr="00D52BFA">
        <w:rPr>
          <w:rFonts w:hint="eastAsia"/>
          <w:b/>
        </w:rPr>
        <w:t>详细参数：</w:t>
      </w:r>
    </w:p>
    <w:p w:rsidR="002266A5" w:rsidRDefault="002266A5" w:rsidP="002266A5"/>
    <w:p w:rsidR="006015AC" w:rsidRDefault="006015AC" w:rsidP="006015AC">
      <w:r>
        <w:rPr>
          <w:rFonts w:hint="eastAsia"/>
        </w:rPr>
        <w:t>1</w:t>
      </w:r>
      <w:r>
        <w:rPr>
          <w:rFonts w:hint="eastAsia"/>
        </w:rPr>
        <w:t>、纯软件设计，免拆机、</w:t>
      </w:r>
      <w:proofErr w:type="gramStart"/>
      <w:r>
        <w:rPr>
          <w:rFonts w:hint="eastAsia"/>
        </w:rPr>
        <w:t>免重新</w:t>
      </w:r>
      <w:proofErr w:type="gramEnd"/>
      <w:r>
        <w:rPr>
          <w:rFonts w:hint="eastAsia"/>
        </w:rPr>
        <w:t>构建分区，一键安装部署，支持</w:t>
      </w:r>
      <w:r>
        <w:rPr>
          <w:rFonts w:hint="eastAsia"/>
        </w:rPr>
        <w:t>Windows</w:t>
      </w:r>
      <w:r>
        <w:rPr>
          <w:rFonts w:hint="eastAsia"/>
        </w:rPr>
        <w:t>全系列操作系统，包括</w:t>
      </w:r>
      <w:r>
        <w:rPr>
          <w:rFonts w:hint="eastAsia"/>
        </w:rPr>
        <w:t>Windows 7/8/8.1/10(x86&amp;x64)</w:t>
      </w:r>
      <w:r>
        <w:rPr>
          <w:rFonts w:hint="eastAsia"/>
        </w:rPr>
        <w:t>。</w:t>
      </w:r>
    </w:p>
    <w:p w:rsidR="006015AC" w:rsidRDefault="006015AC" w:rsidP="006015AC">
      <w:r>
        <w:rPr>
          <w:rFonts w:hint="eastAsia"/>
        </w:rPr>
        <w:t>2</w:t>
      </w:r>
      <w:r>
        <w:rPr>
          <w:rFonts w:hint="eastAsia"/>
        </w:rPr>
        <w:t>、支持网络对拷，智能识别增量数据进行差异对拷，百兆网络环境中同传速度可达</w:t>
      </w:r>
      <w:r>
        <w:rPr>
          <w:rFonts w:hint="eastAsia"/>
        </w:rPr>
        <w:t>1GB/Min</w:t>
      </w:r>
      <w:r>
        <w:rPr>
          <w:rFonts w:hint="eastAsia"/>
        </w:rPr>
        <w:t>，千兆网络环境中同传速度可达</w:t>
      </w:r>
      <w:r>
        <w:rPr>
          <w:rFonts w:hint="eastAsia"/>
        </w:rPr>
        <w:t>10GB/Min</w:t>
      </w:r>
      <w:r>
        <w:rPr>
          <w:rFonts w:hint="eastAsia"/>
        </w:rPr>
        <w:t>；</w:t>
      </w:r>
      <w:proofErr w:type="gramStart"/>
      <w:r>
        <w:rPr>
          <w:rFonts w:hint="eastAsia"/>
        </w:rPr>
        <w:t>接收端可通过</w:t>
      </w:r>
      <w:proofErr w:type="gramEnd"/>
      <w:r>
        <w:rPr>
          <w:rFonts w:hint="eastAsia"/>
        </w:rPr>
        <w:t>网卡、</w:t>
      </w:r>
      <w:r>
        <w:rPr>
          <w:rFonts w:hint="eastAsia"/>
        </w:rPr>
        <w:t>u</w:t>
      </w:r>
      <w:r>
        <w:rPr>
          <w:rFonts w:hint="eastAsia"/>
        </w:rPr>
        <w:t>盘、光驱、硬盘启动方式执行同传，内建智能测速排序机制和同传限速控制，并可跨网段不限台数同时进行对</w:t>
      </w:r>
      <w:proofErr w:type="gramStart"/>
      <w:r>
        <w:rPr>
          <w:rFonts w:hint="eastAsia"/>
        </w:rPr>
        <w:t>拷</w:t>
      </w:r>
      <w:proofErr w:type="gramEnd"/>
      <w:r>
        <w:rPr>
          <w:rFonts w:hint="eastAsia"/>
        </w:rPr>
        <w:t>。</w:t>
      </w:r>
    </w:p>
    <w:p w:rsidR="006015AC" w:rsidRDefault="006015AC" w:rsidP="006015AC">
      <w:r>
        <w:rPr>
          <w:rFonts w:hint="eastAsia"/>
        </w:rPr>
        <w:t>3</w:t>
      </w:r>
      <w:r>
        <w:rPr>
          <w:rFonts w:hint="eastAsia"/>
        </w:rPr>
        <w:t>、支持管理端远程部署网络对拷或增量对拷，无需到每台对拷机操作；</w:t>
      </w:r>
      <w:proofErr w:type="gramStart"/>
      <w:r>
        <w:rPr>
          <w:rFonts w:hint="eastAsia"/>
        </w:rPr>
        <w:t>如遇对拷</w:t>
      </w:r>
      <w:proofErr w:type="gramEnd"/>
      <w:r>
        <w:rPr>
          <w:rFonts w:hint="eastAsia"/>
        </w:rPr>
        <w:t>机故障或操作难题，通过</w:t>
      </w:r>
      <w:r>
        <w:rPr>
          <w:rFonts w:hint="eastAsia"/>
        </w:rPr>
        <w:t>DOS</w:t>
      </w:r>
      <w:r>
        <w:rPr>
          <w:rFonts w:hint="eastAsia"/>
        </w:rPr>
        <w:t>下远程遥控进行协助操作；支持对</w:t>
      </w:r>
      <w:r>
        <w:rPr>
          <w:rFonts w:hint="eastAsia"/>
        </w:rPr>
        <w:t>3DMAX</w:t>
      </w:r>
      <w:r>
        <w:rPr>
          <w:rFonts w:hint="eastAsia"/>
        </w:rPr>
        <w:t>、</w:t>
      </w:r>
      <w:r>
        <w:rPr>
          <w:rFonts w:hint="eastAsia"/>
        </w:rPr>
        <w:t>CAD</w:t>
      </w:r>
      <w:r>
        <w:rPr>
          <w:rFonts w:hint="eastAsia"/>
        </w:rPr>
        <w:t>等图形设计、工程设计类软件的统一注册，无需手动逐台激活；如遇断电情况，可以进行断电续传。</w:t>
      </w:r>
    </w:p>
    <w:p w:rsidR="006015AC" w:rsidRDefault="006015AC" w:rsidP="006015AC">
      <w:r>
        <w:rPr>
          <w:rFonts w:hint="eastAsia"/>
        </w:rPr>
        <w:t>4</w:t>
      </w:r>
      <w:r>
        <w:rPr>
          <w:rFonts w:hint="eastAsia"/>
        </w:rPr>
        <w:t>、自动分配</w:t>
      </w:r>
      <w:r>
        <w:rPr>
          <w:rFonts w:hint="eastAsia"/>
        </w:rPr>
        <w:t>IP</w:t>
      </w:r>
      <w:r>
        <w:rPr>
          <w:rFonts w:hint="eastAsia"/>
        </w:rPr>
        <w:t>，</w:t>
      </w:r>
      <w:proofErr w:type="gramStart"/>
      <w:r>
        <w:rPr>
          <w:rFonts w:hint="eastAsia"/>
        </w:rPr>
        <w:t>对拷时可</w:t>
      </w:r>
      <w:proofErr w:type="gramEnd"/>
      <w:r>
        <w:rPr>
          <w:rFonts w:hint="eastAsia"/>
        </w:rPr>
        <w:t>按照指定顺序自动分配</w:t>
      </w:r>
      <w:r>
        <w:rPr>
          <w:rFonts w:hint="eastAsia"/>
        </w:rPr>
        <w:t>IP</w:t>
      </w:r>
      <w:r>
        <w:rPr>
          <w:rFonts w:hint="eastAsia"/>
        </w:rPr>
        <w:t>地址和计算机名，也可以通过管理端远程批量修改，无需一台一台操作；支持不同系统分配不同</w:t>
      </w:r>
      <w:r>
        <w:rPr>
          <w:rFonts w:hint="eastAsia"/>
        </w:rPr>
        <w:t>IP</w:t>
      </w:r>
      <w:r>
        <w:rPr>
          <w:rFonts w:hint="eastAsia"/>
        </w:rPr>
        <w:t>地址。</w:t>
      </w:r>
    </w:p>
    <w:p w:rsidR="006015AC" w:rsidRDefault="006015AC" w:rsidP="006015AC">
      <w:r>
        <w:rPr>
          <w:rFonts w:hint="eastAsia"/>
        </w:rPr>
        <w:t>5</w:t>
      </w:r>
      <w:r>
        <w:rPr>
          <w:rFonts w:hint="eastAsia"/>
        </w:rPr>
        <w:t>、▲系统保护，支持自动还原</w:t>
      </w:r>
      <w:r>
        <w:rPr>
          <w:rFonts w:hint="eastAsia"/>
        </w:rPr>
        <w:t>/</w:t>
      </w:r>
      <w:r>
        <w:rPr>
          <w:rFonts w:hint="eastAsia"/>
        </w:rPr>
        <w:t>定时还原</w:t>
      </w:r>
      <w:r>
        <w:rPr>
          <w:rFonts w:hint="eastAsia"/>
        </w:rPr>
        <w:t>/</w:t>
      </w:r>
      <w:r>
        <w:rPr>
          <w:rFonts w:hint="eastAsia"/>
        </w:rPr>
        <w:t>自动保存</w:t>
      </w:r>
      <w:r>
        <w:rPr>
          <w:rFonts w:hint="eastAsia"/>
        </w:rPr>
        <w:t>/</w:t>
      </w:r>
      <w:r>
        <w:rPr>
          <w:rFonts w:hint="eastAsia"/>
        </w:rPr>
        <w:t>定时保存</w:t>
      </w:r>
      <w:r>
        <w:rPr>
          <w:rFonts w:hint="eastAsia"/>
        </w:rPr>
        <w:t>/</w:t>
      </w:r>
      <w:r>
        <w:rPr>
          <w:rFonts w:hint="eastAsia"/>
        </w:rPr>
        <w:t>不还原模式，可授权客户端自主切换，或管理端一键指定切换还原保护模式，设置剩余空间报警。</w:t>
      </w:r>
    </w:p>
    <w:p w:rsidR="006015AC" w:rsidRDefault="006015AC" w:rsidP="006015AC">
      <w:r>
        <w:rPr>
          <w:rFonts w:hint="eastAsia"/>
        </w:rPr>
        <w:t>6</w:t>
      </w:r>
      <w:r>
        <w:rPr>
          <w:rFonts w:hint="eastAsia"/>
        </w:rPr>
        <w:t>、支持机房节能，帮助机房省电：</w:t>
      </w:r>
      <w:r>
        <w:rPr>
          <w:rFonts w:hint="eastAsia"/>
        </w:rPr>
        <w:t>&lt;1&gt;</w:t>
      </w:r>
      <w:proofErr w:type="gramStart"/>
      <w:r>
        <w:rPr>
          <w:rFonts w:hint="eastAsia"/>
        </w:rPr>
        <w:t>管理端可设定</w:t>
      </w:r>
      <w:proofErr w:type="gramEnd"/>
      <w:r>
        <w:rPr>
          <w:rFonts w:hint="eastAsia"/>
        </w:rPr>
        <w:t>客户端在多久时间</w:t>
      </w:r>
      <w:proofErr w:type="gramStart"/>
      <w:r>
        <w:rPr>
          <w:rFonts w:hint="eastAsia"/>
        </w:rPr>
        <w:t>没操作</w:t>
      </w:r>
      <w:proofErr w:type="gramEnd"/>
      <w:r>
        <w:rPr>
          <w:rFonts w:hint="eastAsia"/>
        </w:rPr>
        <w:t>后自动关闭显示器、自动进入待机状态、自动关机；</w:t>
      </w:r>
      <w:r>
        <w:rPr>
          <w:rFonts w:hint="eastAsia"/>
        </w:rPr>
        <w:t>&lt;2&gt;</w:t>
      </w:r>
      <w:proofErr w:type="gramStart"/>
      <w:r>
        <w:rPr>
          <w:rFonts w:hint="eastAsia"/>
        </w:rPr>
        <w:t>管理端可设定</w:t>
      </w:r>
      <w:proofErr w:type="gramEnd"/>
      <w:r>
        <w:rPr>
          <w:rFonts w:hint="eastAsia"/>
        </w:rPr>
        <w:t>允许客户端每天开机的时段、一周中哪几天开机等；</w:t>
      </w:r>
      <w:r>
        <w:rPr>
          <w:rFonts w:hint="eastAsia"/>
        </w:rPr>
        <w:t>&lt;3&gt;</w:t>
      </w:r>
      <w:r>
        <w:rPr>
          <w:rFonts w:hint="eastAsia"/>
        </w:rPr>
        <w:t>根据预先设定费率生成能源使用报告，精确掌握节省的电费。</w:t>
      </w:r>
    </w:p>
    <w:p w:rsidR="006015AC" w:rsidRDefault="006015AC" w:rsidP="006015AC">
      <w:r>
        <w:rPr>
          <w:rFonts w:hint="eastAsia"/>
        </w:rPr>
        <w:t>7</w:t>
      </w:r>
      <w:r>
        <w:rPr>
          <w:rFonts w:hint="eastAsia"/>
        </w:rPr>
        <w:t>、按照教学实际需求，可设定计划任务，在指定的时间点自动切换到指定的还原点，且支持离线任务；针对内网的应用，可无缝对接</w:t>
      </w:r>
      <w:r>
        <w:rPr>
          <w:rFonts w:hint="eastAsia"/>
        </w:rPr>
        <w:t>WSUS</w:t>
      </w:r>
      <w:r>
        <w:rPr>
          <w:rFonts w:hint="eastAsia"/>
        </w:rPr>
        <w:t>实现操作系统补丁包的过滤与更新，保证内网的安全。</w:t>
      </w:r>
    </w:p>
    <w:p w:rsidR="006015AC" w:rsidRDefault="006015AC" w:rsidP="006015AC">
      <w:r>
        <w:rPr>
          <w:rFonts w:hint="eastAsia"/>
        </w:rPr>
        <w:t>8</w:t>
      </w:r>
      <w:r>
        <w:rPr>
          <w:rFonts w:hint="eastAsia"/>
        </w:rPr>
        <w:t>、▲文件目录管理，提供数据多级加密，可指定文件夹不还原，安全密码加密文件夹，防止重要数据泄露；目录同步可以将重要文件备份，按照后缀名等规格同步备份，单向或双向备份，双重保护文件。</w:t>
      </w:r>
    </w:p>
    <w:p w:rsidR="006015AC" w:rsidRDefault="006015AC" w:rsidP="006015AC">
      <w:r>
        <w:rPr>
          <w:rFonts w:hint="eastAsia"/>
        </w:rPr>
        <w:t>9</w:t>
      </w:r>
      <w:r>
        <w:rPr>
          <w:rFonts w:hint="eastAsia"/>
        </w:rPr>
        <w:t>、网络同传与增量同传，接收端计算机可通过网卡、</w:t>
      </w:r>
      <w:r>
        <w:rPr>
          <w:rFonts w:hint="eastAsia"/>
        </w:rPr>
        <w:t>u</w:t>
      </w:r>
      <w:r>
        <w:rPr>
          <w:rFonts w:hint="eastAsia"/>
        </w:rPr>
        <w:t>盘、光驱、硬盘启动四种方式执行同传，内建同传智能测速排序机制，可支持同传限速以不影响正常的教学活动，支持正版软件（</w:t>
      </w:r>
      <w:r>
        <w:rPr>
          <w:rFonts w:hint="eastAsia"/>
        </w:rPr>
        <w:t>windows</w:t>
      </w:r>
      <w:r>
        <w:rPr>
          <w:rFonts w:hint="eastAsia"/>
        </w:rPr>
        <w:t>操作系统、</w:t>
      </w:r>
      <w:r>
        <w:rPr>
          <w:rFonts w:hint="eastAsia"/>
        </w:rPr>
        <w:t>office</w:t>
      </w:r>
      <w:r>
        <w:rPr>
          <w:rFonts w:hint="eastAsia"/>
        </w:rPr>
        <w:t>软件）的激活，支持</w:t>
      </w:r>
      <w:r>
        <w:rPr>
          <w:rFonts w:hint="eastAsia"/>
        </w:rPr>
        <w:t>CAD</w:t>
      </w:r>
      <w:r>
        <w:rPr>
          <w:rFonts w:hint="eastAsia"/>
        </w:rPr>
        <w:t>等软件批量注册；在</w:t>
      </w:r>
      <w:r>
        <w:rPr>
          <w:rFonts w:hint="eastAsia"/>
        </w:rPr>
        <w:t>Dos</w:t>
      </w:r>
      <w:r>
        <w:rPr>
          <w:rFonts w:hint="eastAsia"/>
        </w:rPr>
        <w:t>下同传也可以进行远程遥控技术指导。</w:t>
      </w:r>
    </w:p>
    <w:p w:rsidR="006015AC" w:rsidRDefault="006015AC" w:rsidP="006015AC">
      <w:r>
        <w:rPr>
          <w:rFonts w:hint="eastAsia"/>
        </w:rPr>
        <w:t>10</w:t>
      </w:r>
      <w:r>
        <w:rPr>
          <w:rFonts w:hint="eastAsia"/>
        </w:rPr>
        <w:t>、提供多种集中管理功能，远端还原管理、锁定设备、资产管理、远程监看、远程命令、远程监看、远程开关机、远程重启、远程登录、远程遥控。</w:t>
      </w:r>
    </w:p>
    <w:p w:rsidR="006015AC" w:rsidRDefault="006015AC" w:rsidP="006015AC">
      <w:pPr>
        <w:widowControl/>
        <w:jc w:val="left"/>
      </w:pPr>
      <w:r>
        <w:rPr>
          <w:rFonts w:hint="eastAsia"/>
        </w:rPr>
        <w:t>11</w:t>
      </w:r>
      <w:r>
        <w:rPr>
          <w:rFonts w:hint="eastAsia"/>
        </w:rPr>
        <w:t>、▲软件厂商要提供软件著作权证书。</w:t>
      </w:r>
    </w:p>
    <w:p w:rsidR="005779FE" w:rsidRPr="00CC5D8D" w:rsidRDefault="006015AC" w:rsidP="006015AC">
      <w:pPr>
        <w:widowControl/>
        <w:jc w:val="left"/>
        <w:rPr>
          <w:rFonts w:ascii="宋体" w:hAnsi="宋体" w:cs="宋体"/>
          <w:bCs/>
          <w:kern w:val="0"/>
          <w:szCs w:val="21"/>
        </w:rPr>
      </w:pPr>
      <w:r>
        <w:rPr>
          <w:rFonts w:ascii="宋体" w:hAnsi="宋体" w:cs="宋体" w:hint="eastAsia"/>
          <w:bCs/>
          <w:kern w:val="0"/>
          <w:szCs w:val="21"/>
        </w:rPr>
        <w:t>1</w:t>
      </w:r>
      <w:r w:rsidR="000A6363">
        <w:rPr>
          <w:rFonts w:ascii="宋体" w:hAnsi="宋体" w:cs="宋体" w:hint="eastAsia"/>
          <w:bCs/>
          <w:kern w:val="0"/>
          <w:szCs w:val="21"/>
        </w:rPr>
        <w:t>2</w:t>
      </w:r>
      <w:r>
        <w:rPr>
          <w:rFonts w:ascii="宋体" w:hAnsi="宋体" w:cs="宋体" w:hint="eastAsia"/>
          <w:bCs/>
          <w:kern w:val="0"/>
          <w:szCs w:val="21"/>
        </w:rPr>
        <w:t>、</w:t>
      </w:r>
      <w:r w:rsidR="000A6363" w:rsidRPr="00E36127">
        <w:rPr>
          <w:rFonts w:ascii="宋体" w:hAnsi="宋体" w:cs="宋体" w:hint="eastAsia"/>
          <w:b/>
          <w:bCs/>
          <w:kern w:val="0"/>
          <w:szCs w:val="21"/>
        </w:rPr>
        <w:t>▲</w:t>
      </w:r>
      <w:r w:rsidR="005779FE">
        <w:rPr>
          <w:rFonts w:ascii="宋体" w:hAnsi="宋体" w:cs="宋体" w:hint="eastAsia"/>
          <w:bCs/>
          <w:kern w:val="0"/>
          <w:szCs w:val="21"/>
        </w:rPr>
        <w:t>提供原厂售后服务承诺函原件</w:t>
      </w:r>
      <w:r w:rsidR="000A6363">
        <w:rPr>
          <w:rFonts w:ascii="宋体" w:hAnsi="宋体" w:cs="宋体" w:hint="eastAsia"/>
          <w:bCs/>
          <w:kern w:val="0"/>
          <w:szCs w:val="21"/>
        </w:rPr>
        <w:t>及中文参数证明函原件。</w:t>
      </w:r>
      <w:r w:rsidR="00673B10">
        <w:rPr>
          <w:rFonts w:ascii="宋体" w:hAnsi="宋体" w:cs="宋体" w:hint="eastAsia"/>
          <w:bCs/>
          <w:kern w:val="0"/>
          <w:szCs w:val="21"/>
        </w:rPr>
        <w:tab/>
      </w:r>
    </w:p>
    <w:p w:rsidR="002266A5" w:rsidRDefault="002266A5" w:rsidP="00CC5D8D">
      <w:pPr>
        <w:widowControl/>
        <w:jc w:val="left"/>
        <w:rPr>
          <w:rFonts w:ascii="宋体" w:hAnsi="宋体" w:cs="宋体"/>
          <w:bCs/>
          <w:kern w:val="0"/>
          <w:szCs w:val="21"/>
        </w:rPr>
      </w:pPr>
    </w:p>
    <w:p w:rsidR="00DB503A" w:rsidRDefault="00DB503A" w:rsidP="00CC5D8D">
      <w:pPr>
        <w:widowControl/>
        <w:jc w:val="left"/>
        <w:rPr>
          <w:rFonts w:ascii="宋体" w:hAnsi="宋体" w:cs="宋体"/>
          <w:bCs/>
          <w:kern w:val="0"/>
          <w:szCs w:val="21"/>
        </w:rPr>
      </w:pPr>
    </w:p>
    <w:p w:rsidR="000A6363" w:rsidRDefault="000A6363" w:rsidP="00CC5D8D">
      <w:pPr>
        <w:widowControl/>
        <w:jc w:val="left"/>
        <w:rPr>
          <w:rFonts w:ascii="宋体" w:hAnsi="宋体" w:cs="宋体"/>
          <w:bCs/>
          <w:kern w:val="0"/>
          <w:szCs w:val="21"/>
        </w:rPr>
      </w:pPr>
    </w:p>
    <w:p w:rsidR="00DB503A" w:rsidRPr="00673B10" w:rsidRDefault="00DB503A" w:rsidP="00DB503A">
      <w:pPr>
        <w:rPr>
          <w:b/>
        </w:rPr>
      </w:pPr>
      <w:r w:rsidRPr="00673B10">
        <w:rPr>
          <w:rFonts w:hint="eastAsia"/>
          <w:b/>
        </w:rPr>
        <w:t>附件</w:t>
      </w:r>
      <w:r w:rsidR="00561A5F" w:rsidRPr="00673B10">
        <w:rPr>
          <w:rFonts w:hint="eastAsia"/>
          <w:b/>
        </w:rPr>
        <w:t>5</w:t>
      </w:r>
      <w:r w:rsidRPr="00673B10">
        <w:rPr>
          <w:rFonts w:hint="eastAsia"/>
          <w:b/>
        </w:rPr>
        <w:t>、</w:t>
      </w:r>
      <w:r w:rsidR="006015AC">
        <w:rPr>
          <w:rFonts w:hint="eastAsia"/>
          <w:b/>
        </w:rPr>
        <w:t>多媒体显示设备</w:t>
      </w:r>
      <w:r w:rsidRPr="00673B10">
        <w:rPr>
          <w:rFonts w:hint="eastAsia"/>
          <w:b/>
        </w:rPr>
        <w:t>详细参数：</w:t>
      </w:r>
    </w:p>
    <w:p w:rsidR="00DB503A" w:rsidRDefault="00DB503A" w:rsidP="00DB503A"/>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1、投影技术：3LCD，</w:t>
      </w:r>
      <w:proofErr w:type="gramStart"/>
      <w:r w:rsidRPr="006015AC">
        <w:rPr>
          <w:rFonts w:ascii="宋体" w:hAnsi="宋体" w:cs="宋体" w:hint="eastAsia"/>
          <w:bCs/>
          <w:kern w:val="0"/>
          <w:szCs w:val="21"/>
        </w:rPr>
        <w:t>液晶显板尺寸</w:t>
      </w:r>
      <w:proofErr w:type="gramEnd"/>
      <w:r w:rsidRPr="006015AC">
        <w:rPr>
          <w:rFonts w:ascii="宋体" w:hAnsi="宋体" w:cs="宋体" w:hint="eastAsia"/>
          <w:bCs/>
          <w:kern w:val="0"/>
          <w:szCs w:val="21"/>
        </w:rPr>
        <w:t>：0.63英寸</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2、标准亮度：≥4100流明</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3、</w:t>
      </w:r>
      <w:r w:rsidRPr="00E36127">
        <w:rPr>
          <w:rFonts w:ascii="宋体" w:hAnsi="宋体" w:cs="宋体" w:hint="eastAsia"/>
          <w:b/>
          <w:bCs/>
          <w:kern w:val="0"/>
          <w:szCs w:val="21"/>
        </w:rPr>
        <w:t>▲</w:t>
      </w:r>
      <w:r w:rsidRPr="006015AC">
        <w:rPr>
          <w:rFonts w:ascii="宋体" w:hAnsi="宋体" w:cs="宋体" w:hint="eastAsia"/>
          <w:bCs/>
          <w:kern w:val="0"/>
          <w:szCs w:val="21"/>
        </w:rPr>
        <w:t>灯泡：≤225W  标准模式下灯泡寿命≥10000小时（节能模式下灯泡寿命≥15000小时）</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4、对比度：≥16000：1，标准分辨率：1024×768</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5、</w:t>
      </w:r>
      <w:r w:rsidRPr="00E36127">
        <w:rPr>
          <w:rFonts w:ascii="宋体" w:hAnsi="宋体" w:cs="宋体" w:hint="eastAsia"/>
          <w:b/>
          <w:bCs/>
          <w:kern w:val="0"/>
          <w:szCs w:val="21"/>
        </w:rPr>
        <w:t>▲</w:t>
      </w:r>
      <w:r w:rsidRPr="006015AC">
        <w:rPr>
          <w:rFonts w:ascii="宋体" w:hAnsi="宋体" w:cs="宋体" w:hint="eastAsia"/>
          <w:bCs/>
          <w:kern w:val="0"/>
          <w:szCs w:val="21"/>
        </w:rPr>
        <w:t>光学变焦：1.7，投射比：1.3-2.2；</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lastRenderedPageBreak/>
        <w:t>6、</w:t>
      </w:r>
      <w:r w:rsidRPr="00E36127">
        <w:rPr>
          <w:rFonts w:ascii="宋体" w:hAnsi="宋体" w:cs="宋体" w:hint="eastAsia"/>
          <w:b/>
          <w:bCs/>
          <w:kern w:val="0"/>
          <w:szCs w:val="21"/>
        </w:rPr>
        <w:t>▲</w:t>
      </w:r>
      <w:r w:rsidRPr="006015AC">
        <w:rPr>
          <w:rFonts w:ascii="宋体" w:hAnsi="宋体" w:cs="宋体" w:hint="eastAsia"/>
          <w:bCs/>
          <w:kern w:val="0"/>
          <w:szCs w:val="21"/>
        </w:rPr>
        <w:t>端口：HDMI端口×2； D-SUB15针输入×1；D-SUB15针输出×1；RCA音频×1；RCA视频×1；音频输入3.5mm×1；音频输出3.5mm×1；控制串口RS232×1；A型USB×1，B型USB×1；RJ45×1。</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7、内置扬声器：≥16W</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8、功耗（标准）： ≤277W，最低待机功耗： ≤0.26W</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 xml:space="preserve">9、重量：≤3.2KG </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10、</w:t>
      </w:r>
      <w:r w:rsidRPr="00E36127">
        <w:rPr>
          <w:rFonts w:ascii="宋体" w:hAnsi="宋体" w:cs="宋体" w:hint="eastAsia"/>
          <w:b/>
          <w:bCs/>
          <w:kern w:val="0"/>
          <w:szCs w:val="21"/>
        </w:rPr>
        <w:t>▲</w:t>
      </w:r>
      <w:r w:rsidRPr="006015AC">
        <w:rPr>
          <w:rFonts w:ascii="宋体" w:hAnsi="宋体" w:cs="宋体" w:hint="eastAsia"/>
          <w:bCs/>
          <w:kern w:val="0"/>
          <w:szCs w:val="21"/>
        </w:rPr>
        <w:t>具备冲突风冷散热技术，投影机液晶面板采用两侧同时进风方式，可以均匀地对液晶板进行散热，提升液晶板和偏光板的使用寿命，降低维护成本；</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11、具有多种节能模式，颜色增强模式，3</w:t>
      </w:r>
      <w:proofErr w:type="gramStart"/>
      <w:r w:rsidRPr="006015AC">
        <w:rPr>
          <w:rFonts w:ascii="宋体" w:hAnsi="宋体" w:cs="宋体" w:hint="eastAsia"/>
          <w:bCs/>
          <w:kern w:val="0"/>
          <w:szCs w:val="21"/>
        </w:rPr>
        <w:t>档模式</w:t>
      </w:r>
      <w:proofErr w:type="gramEnd"/>
      <w:r w:rsidRPr="006015AC">
        <w:rPr>
          <w:rFonts w:ascii="宋体" w:hAnsi="宋体" w:cs="宋体" w:hint="eastAsia"/>
          <w:bCs/>
          <w:kern w:val="0"/>
          <w:szCs w:val="21"/>
        </w:rPr>
        <w:t xml:space="preserve">可调，内置DICOM SIM模式，配合医疗演示； </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12、</w:t>
      </w:r>
      <w:r w:rsidRPr="00E36127">
        <w:rPr>
          <w:rFonts w:ascii="宋体" w:hAnsi="宋体" w:cs="宋体" w:hint="eastAsia"/>
          <w:b/>
          <w:bCs/>
          <w:kern w:val="0"/>
          <w:szCs w:val="21"/>
        </w:rPr>
        <w:t>▲</w:t>
      </w:r>
      <w:r w:rsidRPr="006015AC">
        <w:rPr>
          <w:rFonts w:ascii="宋体" w:hAnsi="宋体" w:cs="宋体" w:hint="eastAsia"/>
          <w:bCs/>
          <w:kern w:val="0"/>
          <w:szCs w:val="21"/>
        </w:rPr>
        <w:t>支持U盘直读、支持U盘自定义开机LOGO画面；</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13、</w:t>
      </w:r>
      <w:r w:rsidRPr="00E36127">
        <w:rPr>
          <w:rFonts w:ascii="宋体" w:hAnsi="宋体" w:cs="宋体" w:hint="eastAsia"/>
          <w:b/>
          <w:bCs/>
          <w:kern w:val="0"/>
          <w:szCs w:val="21"/>
        </w:rPr>
        <w:t>▲</w:t>
      </w:r>
      <w:r w:rsidRPr="006015AC">
        <w:rPr>
          <w:rFonts w:ascii="宋体" w:hAnsi="宋体" w:cs="宋体" w:hint="eastAsia"/>
          <w:bCs/>
          <w:kern w:val="0"/>
          <w:szCs w:val="21"/>
        </w:rPr>
        <w:t xml:space="preserve">支持 </w:t>
      </w:r>
      <w:proofErr w:type="spellStart"/>
      <w:r w:rsidRPr="006015AC">
        <w:rPr>
          <w:rFonts w:ascii="宋体" w:hAnsi="宋体" w:cs="宋体" w:hint="eastAsia"/>
          <w:bCs/>
          <w:kern w:val="0"/>
          <w:szCs w:val="21"/>
        </w:rPr>
        <w:t>NaViSet</w:t>
      </w:r>
      <w:proofErr w:type="spellEnd"/>
      <w:r w:rsidRPr="006015AC">
        <w:rPr>
          <w:rFonts w:ascii="宋体" w:hAnsi="宋体" w:cs="宋体" w:hint="eastAsia"/>
          <w:bCs/>
          <w:kern w:val="0"/>
          <w:szCs w:val="21"/>
        </w:rPr>
        <w:t>智能资产管理软件，可同时管控多达3000台投影机，实现智能化集中管理，包括：自动定期设备检测，提前排查故障隐患；远程管理开关机；远程切换显示信号源等；</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14、</w:t>
      </w:r>
      <w:r w:rsidRPr="00E36127">
        <w:rPr>
          <w:rFonts w:ascii="宋体" w:hAnsi="宋体" w:cs="宋体" w:hint="eastAsia"/>
          <w:b/>
          <w:bCs/>
          <w:kern w:val="0"/>
          <w:szCs w:val="21"/>
        </w:rPr>
        <w:t>▲</w:t>
      </w:r>
      <w:r w:rsidRPr="006015AC">
        <w:rPr>
          <w:rFonts w:ascii="宋体" w:hAnsi="宋体" w:cs="宋体" w:hint="eastAsia"/>
          <w:bCs/>
          <w:kern w:val="0"/>
          <w:szCs w:val="21"/>
        </w:rPr>
        <w:t>支持智能无线投影，支持 Windows/MAC OS/IOS/</w:t>
      </w:r>
      <w:proofErr w:type="gramStart"/>
      <w:r w:rsidRPr="006015AC">
        <w:rPr>
          <w:rFonts w:ascii="宋体" w:hAnsi="宋体" w:cs="宋体" w:hint="eastAsia"/>
          <w:bCs/>
          <w:kern w:val="0"/>
          <w:szCs w:val="21"/>
        </w:rPr>
        <w:t>安卓平台</w:t>
      </w:r>
      <w:proofErr w:type="gramEnd"/>
      <w:r w:rsidRPr="006015AC">
        <w:rPr>
          <w:rFonts w:ascii="宋体" w:hAnsi="宋体" w:cs="宋体" w:hint="eastAsia"/>
          <w:bCs/>
          <w:kern w:val="0"/>
          <w:szCs w:val="21"/>
        </w:rPr>
        <w:t>，最多50个设备同时接入，16画面同时投影显示，提供全平台中文件操作软件/应用；软件支持指针显示、放大/缩小、切换页面等操作，突出演示重点画面，内置书写</w:t>
      </w:r>
      <w:proofErr w:type="gramStart"/>
      <w:r w:rsidRPr="006015AC">
        <w:rPr>
          <w:rFonts w:ascii="宋体" w:hAnsi="宋体" w:cs="宋体" w:hint="eastAsia"/>
          <w:bCs/>
          <w:kern w:val="0"/>
          <w:szCs w:val="21"/>
        </w:rPr>
        <w:t>笔功能</w:t>
      </w:r>
      <w:proofErr w:type="gramEnd"/>
      <w:r w:rsidRPr="006015AC">
        <w:rPr>
          <w:rFonts w:ascii="宋体" w:hAnsi="宋体" w:cs="宋体" w:hint="eastAsia"/>
          <w:bCs/>
          <w:kern w:val="0"/>
          <w:szCs w:val="21"/>
        </w:rPr>
        <w:t>在图像上进行批注，并可将批注后的图像保存；</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15、机身标识、遥控器及菜单均为全中文；内置四点校正功能，支持水平/垂直梯形、四角、枕形、桶</w:t>
      </w:r>
      <w:proofErr w:type="gramStart"/>
      <w:r w:rsidRPr="006015AC">
        <w:rPr>
          <w:rFonts w:ascii="宋体" w:hAnsi="宋体" w:cs="宋体" w:hint="eastAsia"/>
          <w:bCs/>
          <w:kern w:val="0"/>
          <w:szCs w:val="21"/>
        </w:rPr>
        <w:t>形调整</w:t>
      </w:r>
      <w:proofErr w:type="gramEnd"/>
      <w:r w:rsidRPr="006015AC">
        <w:rPr>
          <w:rFonts w:ascii="宋体" w:hAnsi="宋体" w:cs="宋体" w:hint="eastAsia"/>
          <w:bCs/>
          <w:kern w:val="0"/>
          <w:szCs w:val="21"/>
        </w:rPr>
        <w:t>的几何校正功能，支持多点校正，可将投影画面调整为特殊显示形状；</w:t>
      </w:r>
    </w:p>
    <w:p w:rsidR="006015AC" w:rsidRPr="006015AC" w:rsidRDefault="006015AC" w:rsidP="006015AC">
      <w:pPr>
        <w:widowControl/>
        <w:jc w:val="left"/>
        <w:rPr>
          <w:rFonts w:ascii="宋体" w:hAnsi="宋体" w:cs="宋体"/>
          <w:bCs/>
          <w:kern w:val="0"/>
          <w:szCs w:val="21"/>
        </w:rPr>
      </w:pPr>
      <w:r w:rsidRPr="006015AC">
        <w:rPr>
          <w:rFonts w:ascii="宋体" w:hAnsi="宋体" w:cs="宋体" w:hint="eastAsia"/>
          <w:bCs/>
          <w:kern w:val="0"/>
          <w:szCs w:val="21"/>
        </w:rPr>
        <w:t>16、不同背景色，可以在黑板或其他颜色背景墙上直接投影，内置密码防盗功能；</w:t>
      </w:r>
    </w:p>
    <w:p w:rsidR="00DB503A" w:rsidRDefault="006015AC" w:rsidP="006015AC">
      <w:pPr>
        <w:widowControl/>
        <w:jc w:val="left"/>
        <w:rPr>
          <w:rFonts w:ascii="宋体" w:hAnsi="宋体" w:cs="宋体"/>
          <w:bCs/>
          <w:kern w:val="0"/>
          <w:szCs w:val="21"/>
        </w:rPr>
      </w:pPr>
      <w:r w:rsidRPr="006015AC">
        <w:rPr>
          <w:rFonts w:ascii="宋体" w:hAnsi="宋体" w:cs="宋体" w:hint="eastAsia"/>
          <w:bCs/>
          <w:kern w:val="0"/>
          <w:szCs w:val="21"/>
        </w:rPr>
        <w:t>17、通过RGB线连接可以控制投影机开关、信号切换等等（提供中文版软件），接通电源可自动投射画面的自动开机功能；</w:t>
      </w:r>
    </w:p>
    <w:p w:rsidR="006015AC" w:rsidRPr="00DB503A" w:rsidRDefault="006015AC" w:rsidP="006015AC">
      <w:pPr>
        <w:widowControl/>
        <w:jc w:val="left"/>
        <w:rPr>
          <w:rFonts w:ascii="宋体" w:hAnsi="宋体" w:cs="宋体"/>
          <w:bCs/>
          <w:kern w:val="0"/>
          <w:szCs w:val="21"/>
        </w:rPr>
      </w:pPr>
      <w:r>
        <w:rPr>
          <w:rFonts w:ascii="宋体" w:hAnsi="宋体" w:cs="宋体" w:hint="eastAsia"/>
          <w:bCs/>
          <w:kern w:val="0"/>
          <w:szCs w:val="21"/>
        </w:rPr>
        <w:t>18、</w:t>
      </w:r>
      <w:r w:rsidRPr="00E36127">
        <w:rPr>
          <w:rFonts w:ascii="宋体" w:hAnsi="宋体" w:cs="宋体" w:hint="eastAsia"/>
          <w:b/>
          <w:bCs/>
          <w:kern w:val="0"/>
          <w:szCs w:val="21"/>
        </w:rPr>
        <w:t>▲</w:t>
      </w:r>
      <w:r>
        <w:rPr>
          <w:rFonts w:ascii="宋体" w:hAnsi="宋体" w:cs="宋体" w:hint="eastAsia"/>
          <w:bCs/>
          <w:kern w:val="0"/>
          <w:szCs w:val="21"/>
        </w:rPr>
        <w:t>提供原厂售后服务承诺函原件及中文参数证明函原件。</w:t>
      </w:r>
      <w:r>
        <w:rPr>
          <w:rFonts w:ascii="宋体" w:hAnsi="宋体" w:cs="宋体" w:hint="eastAsia"/>
          <w:bCs/>
          <w:kern w:val="0"/>
          <w:szCs w:val="21"/>
        </w:rPr>
        <w:tab/>
      </w:r>
    </w:p>
    <w:sectPr w:rsidR="006015AC" w:rsidRPr="00DB503A" w:rsidSect="00C604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A07" w:rsidRDefault="005A7A07" w:rsidP="00842236">
      <w:r>
        <w:separator/>
      </w:r>
    </w:p>
  </w:endnote>
  <w:endnote w:type="continuationSeparator" w:id="0">
    <w:p w:rsidR="005A7A07" w:rsidRDefault="005A7A07" w:rsidP="0084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A07" w:rsidRDefault="005A7A07" w:rsidP="00842236">
      <w:r>
        <w:separator/>
      </w:r>
    </w:p>
  </w:footnote>
  <w:footnote w:type="continuationSeparator" w:id="0">
    <w:p w:rsidR="005A7A07" w:rsidRDefault="005A7A07" w:rsidP="0084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630"/>
    <w:multiLevelType w:val="hybridMultilevel"/>
    <w:tmpl w:val="6E9238E6"/>
    <w:lvl w:ilvl="0" w:tplc="854296B0">
      <w:start w:val="6"/>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8F1FE9"/>
    <w:multiLevelType w:val="hybridMultilevel"/>
    <w:tmpl w:val="D9CC06B6"/>
    <w:lvl w:ilvl="0" w:tplc="FCB06E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7D3B73"/>
    <w:multiLevelType w:val="hybridMultilevel"/>
    <w:tmpl w:val="F1F4A6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F66AFF"/>
    <w:multiLevelType w:val="multilevel"/>
    <w:tmpl w:val="47F66AFF"/>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8A160C3"/>
    <w:multiLevelType w:val="multilevel"/>
    <w:tmpl w:val="58A160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583116"/>
    <w:multiLevelType w:val="hybridMultilevel"/>
    <w:tmpl w:val="E5BE5FBC"/>
    <w:lvl w:ilvl="0" w:tplc="EA9E3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04B949D"/>
    <w:multiLevelType w:val="singleLevel"/>
    <w:tmpl w:val="604B949D"/>
    <w:lvl w:ilvl="0">
      <w:start w:val="1"/>
      <w:numFmt w:val="decimal"/>
      <w:lvlText w:val="%1."/>
      <w:lvlJc w:val="left"/>
      <w:pPr>
        <w:ind w:left="425" w:hanging="425"/>
      </w:pPr>
      <w:rPr>
        <w:rFonts w:hint="default"/>
      </w:r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4ADF"/>
    <w:rsid w:val="00011CCC"/>
    <w:rsid w:val="00013DE8"/>
    <w:rsid w:val="00017F05"/>
    <w:rsid w:val="0004164A"/>
    <w:rsid w:val="000458E7"/>
    <w:rsid w:val="00074F36"/>
    <w:rsid w:val="000752E7"/>
    <w:rsid w:val="0008751B"/>
    <w:rsid w:val="00095EEE"/>
    <w:rsid w:val="000A3902"/>
    <w:rsid w:val="000A6363"/>
    <w:rsid w:val="000B5A34"/>
    <w:rsid w:val="000B5D8F"/>
    <w:rsid w:val="000D6467"/>
    <w:rsid w:val="0010696B"/>
    <w:rsid w:val="001263D7"/>
    <w:rsid w:val="00143185"/>
    <w:rsid w:val="00143966"/>
    <w:rsid w:val="00164EEF"/>
    <w:rsid w:val="001A1780"/>
    <w:rsid w:val="001A39D6"/>
    <w:rsid w:val="001A3F96"/>
    <w:rsid w:val="001A6191"/>
    <w:rsid w:val="001A6BD0"/>
    <w:rsid w:val="001B3AEA"/>
    <w:rsid w:val="001B55FE"/>
    <w:rsid w:val="001C7CCA"/>
    <w:rsid w:val="001D4EF6"/>
    <w:rsid w:val="001E068B"/>
    <w:rsid w:val="001E3EF6"/>
    <w:rsid w:val="00203826"/>
    <w:rsid w:val="00204E7C"/>
    <w:rsid w:val="00206A57"/>
    <w:rsid w:val="0021127B"/>
    <w:rsid w:val="00223F26"/>
    <w:rsid w:val="002266A5"/>
    <w:rsid w:val="00231C03"/>
    <w:rsid w:val="00231D64"/>
    <w:rsid w:val="00235346"/>
    <w:rsid w:val="00285C7B"/>
    <w:rsid w:val="002E6BAB"/>
    <w:rsid w:val="002F0CB9"/>
    <w:rsid w:val="003041B2"/>
    <w:rsid w:val="003063DA"/>
    <w:rsid w:val="00320FC2"/>
    <w:rsid w:val="00331AC2"/>
    <w:rsid w:val="00336CC9"/>
    <w:rsid w:val="00347555"/>
    <w:rsid w:val="00352B19"/>
    <w:rsid w:val="00353C30"/>
    <w:rsid w:val="003551B8"/>
    <w:rsid w:val="00362170"/>
    <w:rsid w:val="00380452"/>
    <w:rsid w:val="00384825"/>
    <w:rsid w:val="003862E7"/>
    <w:rsid w:val="00394288"/>
    <w:rsid w:val="00396305"/>
    <w:rsid w:val="003A4A22"/>
    <w:rsid w:val="003A5601"/>
    <w:rsid w:val="003A5F1E"/>
    <w:rsid w:val="003D6CC7"/>
    <w:rsid w:val="003F2142"/>
    <w:rsid w:val="00412204"/>
    <w:rsid w:val="0042231E"/>
    <w:rsid w:val="00424222"/>
    <w:rsid w:val="00435C82"/>
    <w:rsid w:val="00436D4C"/>
    <w:rsid w:val="004632EE"/>
    <w:rsid w:val="004976C6"/>
    <w:rsid w:val="004976F4"/>
    <w:rsid w:val="004B013B"/>
    <w:rsid w:val="004B2BFF"/>
    <w:rsid w:val="004C0D61"/>
    <w:rsid w:val="004D3CCD"/>
    <w:rsid w:val="004D5C39"/>
    <w:rsid w:val="004E71BF"/>
    <w:rsid w:val="004F0D70"/>
    <w:rsid w:val="00507C66"/>
    <w:rsid w:val="005225DB"/>
    <w:rsid w:val="005341B7"/>
    <w:rsid w:val="00541CD0"/>
    <w:rsid w:val="00556342"/>
    <w:rsid w:val="00560374"/>
    <w:rsid w:val="00561A5F"/>
    <w:rsid w:val="0056387B"/>
    <w:rsid w:val="005766F5"/>
    <w:rsid w:val="00576853"/>
    <w:rsid w:val="005779FE"/>
    <w:rsid w:val="005829AA"/>
    <w:rsid w:val="005A130D"/>
    <w:rsid w:val="005A22E1"/>
    <w:rsid w:val="005A7A07"/>
    <w:rsid w:val="005B0F70"/>
    <w:rsid w:val="005C45B2"/>
    <w:rsid w:val="005D0918"/>
    <w:rsid w:val="005D4765"/>
    <w:rsid w:val="005E537C"/>
    <w:rsid w:val="005E6472"/>
    <w:rsid w:val="006015AC"/>
    <w:rsid w:val="0060274F"/>
    <w:rsid w:val="006138E9"/>
    <w:rsid w:val="006248AA"/>
    <w:rsid w:val="00625C9E"/>
    <w:rsid w:val="006350ED"/>
    <w:rsid w:val="00635D1A"/>
    <w:rsid w:val="00641319"/>
    <w:rsid w:val="006508A1"/>
    <w:rsid w:val="006639E1"/>
    <w:rsid w:val="00673B10"/>
    <w:rsid w:val="00685138"/>
    <w:rsid w:val="006A0013"/>
    <w:rsid w:val="006A204C"/>
    <w:rsid w:val="006A6E6D"/>
    <w:rsid w:val="006B2152"/>
    <w:rsid w:val="006B453A"/>
    <w:rsid w:val="006C27F2"/>
    <w:rsid w:val="006C2F8F"/>
    <w:rsid w:val="006C5F6E"/>
    <w:rsid w:val="006F7E11"/>
    <w:rsid w:val="0070281E"/>
    <w:rsid w:val="00730B66"/>
    <w:rsid w:val="00761FF6"/>
    <w:rsid w:val="00762B17"/>
    <w:rsid w:val="007674CA"/>
    <w:rsid w:val="00794B33"/>
    <w:rsid w:val="007C3C15"/>
    <w:rsid w:val="00842236"/>
    <w:rsid w:val="00850559"/>
    <w:rsid w:val="0085228E"/>
    <w:rsid w:val="00885B81"/>
    <w:rsid w:val="00892306"/>
    <w:rsid w:val="00896D0D"/>
    <w:rsid w:val="008E4304"/>
    <w:rsid w:val="008F75BA"/>
    <w:rsid w:val="009660E5"/>
    <w:rsid w:val="00984963"/>
    <w:rsid w:val="009906FF"/>
    <w:rsid w:val="009942EF"/>
    <w:rsid w:val="00996D00"/>
    <w:rsid w:val="009A5D8A"/>
    <w:rsid w:val="009A7452"/>
    <w:rsid w:val="009B5E66"/>
    <w:rsid w:val="009E1573"/>
    <w:rsid w:val="00A037CB"/>
    <w:rsid w:val="00A34390"/>
    <w:rsid w:val="00A56B3C"/>
    <w:rsid w:val="00A67470"/>
    <w:rsid w:val="00A749E6"/>
    <w:rsid w:val="00A75E79"/>
    <w:rsid w:val="00A83197"/>
    <w:rsid w:val="00AE45A2"/>
    <w:rsid w:val="00AF3C5A"/>
    <w:rsid w:val="00B03364"/>
    <w:rsid w:val="00B16AE0"/>
    <w:rsid w:val="00B233D6"/>
    <w:rsid w:val="00B30CDA"/>
    <w:rsid w:val="00B42BCA"/>
    <w:rsid w:val="00B82CA7"/>
    <w:rsid w:val="00BA08E2"/>
    <w:rsid w:val="00BA6E84"/>
    <w:rsid w:val="00BB294B"/>
    <w:rsid w:val="00BB3D7C"/>
    <w:rsid w:val="00BC35D2"/>
    <w:rsid w:val="00BC6F90"/>
    <w:rsid w:val="00BE60CB"/>
    <w:rsid w:val="00BE7653"/>
    <w:rsid w:val="00C027C6"/>
    <w:rsid w:val="00C04E86"/>
    <w:rsid w:val="00C120FF"/>
    <w:rsid w:val="00C177FD"/>
    <w:rsid w:val="00C42DE9"/>
    <w:rsid w:val="00C60405"/>
    <w:rsid w:val="00C7483B"/>
    <w:rsid w:val="00C87DAE"/>
    <w:rsid w:val="00C94ADF"/>
    <w:rsid w:val="00CA5B8E"/>
    <w:rsid w:val="00CB57CB"/>
    <w:rsid w:val="00CC5D8D"/>
    <w:rsid w:val="00CE01BF"/>
    <w:rsid w:val="00CE5A8B"/>
    <w:rsid w:val="00D1354F"/>
    <w:rsid w:val="00D35EE3"/>
    <w:rsid w:val="00D420BF"/>
    <w:rsid w:val="00D428B2"/>
    <w:rsid w:val="00D52BFA"/>
    <w:rsid w:val="00D56614"/>
    <w:rsid w:val="00D610F0"/>
    <w:rsid w:val="00D6666E"/>
    <w:rsid w:val="00D67DF7"/>
    <w:rsid w:val="00D7000C"/>
    <w:rsid w:val="00D845C7"/>
    <w:rsid w:val="00DB503A"/>
    <w:rsid w:val="00DB570B"/>
    <w:rsid w:val="00DD683D"/>
    <w:rsid w:val="00DE033E"/>
    <w:rsid w:val="00DE606A"/>
    <w:rsid w:val="00DF6B71"/>
    <w:rsid w:val="00E000F3"/>
    <w:rsid w:val="00E13973"/>
    <w:rsid w:val="00E61D18"/>
    <w:rsid w:val="00E6340D"/>
    <w:rsid w:val="00E83D32"/>
    <w:rsid w:val="00E83F7C"/>
    <w:rsid w:val="00EA29E5"/>
    <w:rsid w:val="00EC2C2A"/>
    <w:rsid w:val="00ED6115"/>
    <w:rsid w:val="00F01B66"/>
    <w:rsid w:val="00F11541"/>
    <w:rsid w:val="00F14927"/>
    <w:rsid w:val="00F20CB1"/>
    <w:rsid w:val="00F370C3"/>
    <w:rsid w:val="00F5741E"/>
    <w:rsid w:val="00F707F1"/>
    <w:rsid w:val="00F731D3"/>
    <w:rsid w:val="00F759E4"/>
    <w:rsid w:val="00F852AB"/>
    <w:rsid w:val="00F85863"/>
    <w:rsid w:val="00FA6F9C"/>
    <w:rsid w:val="00FB3B45"/>
    <w:rsid w:val="00FB719D"/>
    <w:rsid w:val="00FC07DC"/>
    <w:rsid w:val="00FC16EF"/>
    <w:rsid w:val="00FC7931"/>
    <w:rsid w:val="00FF7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ADF"/>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ADF"/>
    <w:pPr>
      <w:ind w:firstLineChars="200" w:firstLine="420"/>
    </w:pPr>
  </w:style>
  <w:style w:type="paragraph" w:styleId="a4">
    <w:name w:val="header"/>
    <w:basedOn w:val="a"/>
    <w:link w:val="Char"/>
    <w:uiPriority w:val="99"/>
    <w:unhideWhenUsed/>
    <w:rsid w:val="0084223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842236"/>
    <w:rPr>
      <w:rFonts w:ascii="Times New Roman" w:hAnsi="Times New Roman"/>
      <w:kern w:val="2"/>
      <w:sz w:val="18"/>
      <w:szCs w:val="18"/>
    </w:rPr>
  </w:style>
  <w:style w:type="paragraph" w:styleId="a5">
    <w:name w:val="footer"/>
    <w:basedOn w:val="a"/>
    <w:link w:val="Char0"/>
    <w:uiPriority w:val="99"/>
    <w:unhideWhenUsed/>
    <w:rsid w:val="00842236"/>
    <w:pPr>
      <w:tabs>
        <w:tab w:val="center" w:pos="4153"/>
        <w:tab w:val="right" w:pos="8306"/>
      </w:tabs>
      <w:snapToGrid w:val="0"/>
      <w:jc w:val="left"/>
    </w:pPr>
    <w:rPr>
      <w:sz w:val="18"/>
      <w:szCs w:val="18"/>
    </w:rPr>
  </w:style>
  <w:style w:type="character" w:customStyle="1" w:styleId="Char0">
    <w:name w:val="页脚 Char"/>
    <w:link w:val="a5"/>
    <w:uiPriority w:val="99"/>
    <w:rsid w:val="00842236"/>
    <w:rPr>
      <w:rFonts w:ascii="Times New Roman" w:hAnsi="Times New Roman"/>
      <w:kern w:val="2"/>
      <w:sz w:val="18"/>
      <w:szCs w:val="18"/>
    </w:rPr>
  </w:style>
  <w:style w:type="character" w:styleId="a6">
    <w:name w:val="annotation reference"/>
    <w:uiPriority w:val="99"/>
    <w:semiHidden/>
    <w:unhideWhenUsed/>
    <w:rsid w:val="0008751B"/>
    <w:rPr>
      <w:sz w:val="21"/>
      <w:szCs w:val="21"/>
    </w:rPr>
  </w:style>
  <w:style w:type="paragraph" w:styleId="a7">
    <w:name w:val="annotation text"/>
    <w:basedOn w:val="a"/>
    <w:link w:val="Char1"/>
    <w:uiPriority w:val="99"/>
    <w:semiHidden/>
    <w:unhideWhenUsed/>
    <w:rsid w:val="0008751B"/>
    <w:pPr>
      <w:jc w:val="left"/>
    </w:pPr>
  </w:style>
  <w:style w:type="character" w:customStyle="1" w:styleId="Char1">
    <w:name w:val="批注文字 Char"/>
    <w:link w:val="a7"/>
    <w:uiPriority w:val="99"/>
    <w:semiHidden/>
    <w:rsid w:val="0008751B"/>
    <w:rPr>
      <w:rFonts w:ascii="Times New Roman" w:hAnsi="Times New Roman"/>
      <w:kern w:val="2"/>
      <w:sz w:val="21"/>
    </w:rPr>
  </w:style>
  <w:style w:type="paragraph" w:styleId="a8">
    <w:name w:val="annotation subject"/>
    <w:basedOn w:val="a7"/>
    <w:next w:val="a7"/>
    <w:link w:val="Char2"/>
    <w:uiPriority w:val="99"/>
    <w:semiHidden/>
    <w:unhideWhenUsed/>
    <w:rsid w:val="0008751B"/>
    <w:rPr>
      <w:b/>
      <w:bCs/>
    </w:rPr>
  </w:style>
  <w:style w:type="character" w:customStyle="1" w:styleId="Char2">
    <w:name w:val="批注主题 Char"/>
    <w:link w:val="a8"/>
    <w:uiPriority w:val="99"/>
    <w:semiHidden/>
    <w:rsid w:val="0008751B"/>
    <w:rPr>
      <w:rFonts w:ascii="Times New Roman" w:hAnsi="Times New Roman"/>
      <w:b/>
      <w:bCs/>
      <w:kern w:val="2"/>
      <w:sz w:val="21"/>
    </w:rPr>
  </w:style>
  <w:style w:type="paragraph" w:styleId="a9">
    <w:name w:val="Balloon Text"/>
    <w:basedOn w:val="a"/>
    <w:link w:val="Char3"/>
    <w:uiPriority w:val="99"/>
    <w:semiHidden/>
    <w:unhideWhenUsed/>
    <w:rsid w:val="0008751B"/>
    <w:rPr>
      <w:sz w:val="18"/>
      <w:szCs w:val="18"/>
    </w:rPr>
  </w:style>
  <w:style w:type="character" w:customStyle="1" w:styleId="Char3">
    <w:name w:val="批注框文本 Char"/>
    <w:link w:val="a9"/>
    <w:uiPriority w:val="99"/>
    <w:semiHidden/>
    <w:rsid w:val="0008751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9056">
      <w:bodyDiv w:val="1"/>
      <w:marLeft w:val="0"/>
      <w:marRight w:val="0"/>
      <w:marTop w:val="0"/>
      <w:marBottom w:val="0"/>
      <w:divBdr>
        <w:top w:val="none" w:sz="0" w:space="0" w:color="auto"/>
        <w:left w:val="none" w:sz="0" w:space="0" w:color="auto"/>
        <w:bottom w:val="none" w:sz="0" w:space="0" w:color="auto"/>
        <w:right w:val="none" w:sz="0" w:space="0" w:color="auto"/>
      </w:divBdr>
    </w:div>
    <w:div w:id="871503852">
      <w:bodyDiv w:val="1"/>
      <w:marLeft w:val="0"/>
      <w:marRight w:val="0"/>
      <w:marTop w:val="0"/>
      <w:marBottom w:val="0"/>
      <w:divBdr>
        <w:top w:val="none" w:sz="0" w:space="0" w:color="auto"/>
        <w:left w:val="none" w:sz="0" w:space="0" w:color="auto"/>
        <w:bottom w:val="none" w:sz="0" w:space="0" w:color="auto"/>
        <w:right w:val="none" w:sz="0" w:space="0" w:color="auto"/>
      </w:divBdr>
    </w:div>
    <w:div w:id="1388989751">
      <w:bodyDiv w:val="1"/>
      <w:marLeft w:val="0"/>
      <w:marRight w:val="0"/>
      <w:marTop w:val="0"/>
      <w:marBottom w:val="0"/>
      <w:divBdr>
        <w:top w:val="none" w:sz="0" w:space="0" w:color="auto"/>
        <w:left w:val="none" w:sz="0" w:space="0" w:color="auto"/>
        <w:bottom w:val="none" w:sz="0" w:space="0" w:color="auto"/>
        <w:right w:val="none" w:sz="0" w:space="0" w:color="auto"/>
      </w:divBdr>
    </w:div>
    <w:div w:id="1963267575">
      <w:bodyDiv w:val="1"/>
      <w:marLeft w:val="0"/>
      <w:marRight w:val="0"/>
      <w:marTop w:val="0"/>
      <w:marBottom w:val="0"/>
      <w:divBdr>
        <w:top w:val="none" w:sz="0" w:space="0" w:color="auto"/>
        <w:left w:val="none" w:sz="0" w:space="0" w:color="auto"/>
        <w:bottom w:val="none" w:sz="0" w:space="0" w:color="auto"/>
        <w:right w:val="none" w:sz="0" w:space="0" w:color="auto"/>
      </w:divBdr>
    </w:div>
    <w:div w:id="20364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6003-5124-4C96-B909-C810E3C9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1472</Words>
  <Characters>8394</Characters>
  <Application>Microsoft Office Word</Application>
  <DocSecurity>0</DocSecurity>
  <Lines>69</Lines>
  <Paragraphs>19</Paragraphs>
  <ScaleCrop>false</ScaleCrop>
  <Company>中国微软</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user</cp:lastModifiedBy>
  <cp:revision>6</cp:revision>
  <dcterms:created xsi:type="dcterms:W3CDTF">2021-05-16T13:34:00Z</dcterms:created>
  <dcterms:modified xsi:type="dcterms:W3CDTF">2021-05-18T00:53:00Z</dcterms:modified>
</cp:coreProperties>
</file>