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jc w:val="center"/>
        <w:rPr>
          <w:rFonts w:ascii="宋体"/>
          <w:szCs w:val="21"/>
        </w:rPr>
      </w:pPr>
    </w:p>
    <w:p>
      <w:pPr>
        <w:pStyle w:val="2"/>
        <w:spacing w:line="360" w:lineRule="auto"/>
        <w:jc w:val="center"/>
        <w:rPr>
          <w:rFonts w:ascii="宋体"/>
          <w:szCs w:val="21"/>
        </w:rPr>
      </w:pPr>
    </w:p>
    <w:p>
      <w:pPr>
        <w:pStyle w:val="2"/>
        <w:spacing w:line="360" w:lineRule="auto"/>
        <w:jc w:val="center"/>
        <w:rPr>
          <w:rFonts w:ascii="宋体"/>
          <w:szCs w:val="21"/>
        </w:rPr>
      </w:pPr>
      <w:r>
        <w:rPr>
          <w:rFonts w:hint="eastAsia" w:ascii="宋体"/>
          <w:szCs w:val="21"/>
        </w:rPr>
        <w:t>汕头职业技术学院</w:t>
      </w:r>
    </w:p>
    <w:p>
      <w:pPr>
        <w:pStyle w:val="2"/>
        <w:spacing w:line="360" w:lineRule="auto"/>
        <w:jc w:val="center"/>
      </w:pPr>
      <w:r>
        <w:rPr>
          <w:rFonts w:hint="eastAsia"/>
        </w:rPr>
        <w:t>自然科学系化妆品技术</w:t>
      </w:r>
      <w:r>
        <w:rPr>
          <w:rFonts w:hint="eastAsia"/>
          <w:lang w:eastAsia="zh-CN"/>
        </w:rPr>
        <w:t>配方</w:t>
      </w:r>
      <w:r>
        <w:rPr>
          <w:rFonts w:hint="eastAsia"/>
        </w:rPr>
        <w:t>实训室设备增补项目 需 求 书</w:t>
      </w: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</w:pPr>
    </w:p>
    <w:p>
      <w:pPr>
        <w:spacing w:line="300" w:lineRule="auto"/>
        <w:jc w:val="center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2021年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>日星期</w:t>
      </w:r>
      <w:r>
        <w:rPr>
          <w:rFonts w:hint="eastAsia"/>
          <w:sz w:val="28"/>
          <w:szCs w:val="28"/>
          <w:lang w:eastAsia="zh-CN"/>
        </w:rPr>
        <w:t>一</w:t>
      </w: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rFonts w:hint="eastAsia"/>
          <w:sz w:val="28"/>
          <w:szCs w:val="28"/>
        </w:rPr>
      </w:pPr>
    </w:p>
    <w:p>
      <w:pPr>
        <w:spacing w:line="300" w:lineRule="auto"/>
        <w:jc w:val="center"/>
        <w:rPr>
          <w:rFonts w:hint="eastAsia"/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sz w:val="28"/>
          <w:szCs w:val="28"/>
        </w:rPr>
      </w:pPr>
    </w:p>
    <w:p>
      <w:pPr>
        <w:spacing w:line="30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汕头职业技术学院校自然科学系化妆品技术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配方</w:t>
      </w:r>
      <w:r>
        <w:rPr>
          <w:rFonts w:hint="eastAsia" w:ascii="宋体" w:hAnsi="宋体"/>
          <w:b/>
          <w:bCs/>
          <w:sz w:val="36"/>
          <w:szCs w:val="36"/>
        </w:rPr>
        <w:t>实训室设备项目询价需求表</w:t>
      </w:r>
    </w:p>
    <w:p>
      <w:pPr>
        <w:pStyle w:val="4"/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一、项目名称</w:t>
      </w:r>
      <w:bookmarkStart w:id="0" w:name="_GoBack"/>
      <w:bookmarkEnd w:id="0"/>
    </w:p>
    <w:p>
      <w:pPr>
        <w:pStyle w:val="4"/>
        <w:spacing w:line="360" w:lineRule="auto"/>
        <w:ind w:firstLine="240" w:firstLineChars="100"/>
        <w:rPr>
          <w:rFonts w:ascii="微软雅黑" w:hAnsi="微软雅黑" w:eastAsia="微软雅黑" w:cs="微软雅黑"/>
          <w:color w:val="292929"/>
          <w:kern w:val="0"/>
          <w:sz w:val="24"/>
          <w:u w:val="single" w:color="292929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</w:rPr>
        <w:t>自然科学系化妆品技术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  <w:lang w:eastAsia="zh-CN"/>
        </w:rPr>
        <w:t>配方</w:t>
      </w:r>
      <w:r>
        <w:rPr>
          <w:rFonts w:hint="eastAsia" w:ascii="微软雅黑" w:hAnsi="微软雅黑" w:eastAsia="微软雅黑" w:cs="微软雅黑"/>
          <w:color w:val="292929"/>
          <w:kern w:val="0"/>
          <w:sz w:val="24"/>
          <w:u w:val="single" w:color="auto"/>
          <w:shd w:val="clear" w:color="auto" w:fill="FFFFFF"/>
        </w:rPr>
        <w:t>实训室设备项目</w:t>
      </w:r>
    </w:p>
    <w:p>
      <w:pPr>
        <w:numPr>
          <w:ilvl w:val="0"/>
          <w:numId w:val="1"/>
        </w:numPr>
        <w:spacing w:line="360" w:lineRule="auto"/>
        <w:ind w:firstLine="235" w:firstLineChars="100"/>
        <w:rPr>
          <w:rFonts w:hAnsi="宋体"/>
          <w:b/>
          <w:bCs/>
          <w:spacing w:val="-3"/>
          <w:sz w:val="24"/>
          <w:szCs w:val="24"/>
        </w:rPr>
      </w:pPr>
      <w:r>
        <w:rPr>
          <w:rFonts w:hint="eastAsia" w:hAnsi="宋体"/>
          <w:b/>
          <w:bCs/>
          <w:spacing w:val="-3"/>
          <w:sz w:val="24"/>
          <w:szCs w:val="24"/>
        </w:rPr>
        <w:t>仪器参数以及数量</w:t>
      </w:r>
    </w:p>
    <w:tbl>
      <w:tblPr>
        <w:tblStyle w:val="7"/>
        <w:tblW w:w="852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5507"/>
        <w:gridCol w:w="720"/>
        <w:gridCol w:w="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物品名称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需求或主要技术参数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单位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采购  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顶置式电子电动搅拌器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产品型号：</w:t>
            </w:r>
            <w:r>
              <w:rPr>
                <w:rFonts w:ascii="宋体" w:hAnsi="宋体" w:cs="宋体"/>
                <w:color w:val="000000"/>
                <w:sz w:val="20"/>
              </w:rPr>
              <w:t>CHS-50A/120A</w:t>
            </w:r>
            <w:r>
              <w:rPr>
                <w:rFonts w:hint="eastAsia" w:ascii="宋体" w:hAnsi="宋体" w:cs="宋体"/>
                <w:color w:val="000000"/>
                <w:sz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 w:val="20"/>
              </w:rPr>
              <w:t>最大黏度：10000Pas，最大扭矩：85Ncm，速度范围＆马达：0-3000rpm，电子驱动直流马达，马达输入/输出功率：83/75W，1/10HP，控制器：刻度式无极调速，最大允许搅拌桨轴直径：10mm，允许温度＆湿度条件：0-40℃，80%，安全：马达过热保护，功率：85W，电源：1-220V，50/60Hz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/>
                <w:color w:val="000000"/>
                <w:sz w:val="20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恒温加热台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温度：室温-400℃，功率：300w，规格：包边双数显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三辊研磨机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电机功率：0.75kw，使用电源：220V，研磨细度：3-18μm，辊筒直径：65mm，工作长度：125mm，慢辊转速：32r/min，中辊转速：89r/min，快辊转速：250r/min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表面张力测定仪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（一）性能参数                                             1.表面/界面张力测试范围：0-400mN/m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2.表面/界面张力测度精度：±0.1mN/m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3.表面/界面张力显示精度：±0.01mN/m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4.传感器量程：0-120g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5.样品台升级速度：0-10mm/Sec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6.样品台升级距离：0-80mm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7.样品台升降精度：±0.1mm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8.样品池尺寸：Φ50mm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9.测量软件：SFT-C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l0.温度范围：室温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l1.仪器尺寸（mm）：260*350*500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l2.重量：15Kg                                                    （二）仪器配置                                             表面张力测定仪主机1台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菌落计数器</w:t>
            </w:r>
          </w:p>
        </w:tc>
        <w:tc>
          <w:tcPr>
            <w:tcW w:w="5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光源：节能环形荧光灯侧射照明，使菌落与培养基对比清晰，便于观察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计数器：采用CMOS集成电路设计设计；放大镜可自由调整到合适位置，放大率5倍和10倍可调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菌落计数：采用感应压力计数系统，每次计数均有“蜂鸣器”提示音；LED显示窗内数字自动累加，确保菌落计数准确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人工修正：计数如有遗漏，可用“手动”计数键补计调整；可按“复位键”自动归零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适合培养皿：可放置直径50-155mm的微生物培养皿，塑料平皿和玻璃平皿均可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计数器容量：0～999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电源电压：220V，50Hz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外形尺寸：350*295*175毫米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1</w:t>
            </w:r>
          </w:p>
        </w:tc>
      </w:tr>
    </w:tbl>
    <w:p>
      <w:pPr>
        <w:spacing w:line="360" w:lineRule="auto"/>
        <w:ind w:firstLine="210" w:firstLineChars="100"/>
        <w:rPr>
          <w:rFonts w:hAnsi="宋体" w:cs="宋体"/>
        </w:rPr>
      </w:pPr>
    </w:p>
    <w:p>
      <w:pPr>
        <w:pStyle w:val="4"/>
        <w:spacing w:line="360" w:lineRule="auto"/>
        <w:ind w:firstLine="211" w:firstLineChars="100"/>
        <w:rPr>
          <w:rFonts w:hAnsi="宋体" w:cs="宋体"/>
          <w:b/>
          <w:kern w:val="0"/>
        </w:rPr>
      </w:pPr>
      <w:r>
        <w:rPr>
          <w:rFonts w:hint="eastAsia" w:hAnsi="宋体" w:cs="宋体"/>
          <w:b/>
          <w:kern w:val="0"/>
        </w:rPr>
        <w:t>三、交付周期及付款方式</w:t>
      </w:r>
    </w:p>
    <w:p>
      <w:pPr>
        <w:spacing w:line="360" w:lineRule="auto"/>
        <w:ind w:firstLine="525" w:firstLineChars="250"/>
        <w:rPr>
          <w:rFonts w:hAnsi="宋体" w:cs="宋体"/>
        </w:rPr>
      </w:pPr>
      <w:r>
        <w:rPr>
          <w:rFonts w:hint="eastAsia" w:hAnsi="宋体" w:cs="宋体"/>
        </w:rPr>
        <w:t>1、项目交付时间：采购合同签订之日起</w:t>
      </w:r>
      <w:r>
        <w:rPr>
          <w:rFonts w:hint="eastAsia" w:hAnsi="宋体" w:cs="宋体"/>
          <w:color w:val="FF0000"/>
        </w:rPr>
        <w:t>8</w:t>
      </w:r>
      <w:r>
        <w:rPr>
          <w:rFonts w:hint="eastAsia" w:hAnsi="宋体" w:cs="宋体"/>
        </w:rPr>
        <w:t>天。</w:t>
      </w:r>
    </w:p>
    <w:p>
      <w:pPr>
        <w:spacing w:line="360" w:lineRule="auto"/>
        <w:ind w:firstLine="525" w:firstLineChars="250"/>
        <w:rPr>
          <w:rFonts w:hAnsi="宋体"/>
          <w:b/>
          <w:bCs/>
          <w:spacing w:val="-3"/>
        </w:rPr>
      </w:pPr>
      <w:r>
        <w:rPr>
          <w:rFonts w:hint="eastAsia" w:hAnsi="宋体" w:cs="宋体"/>
        </w:rPr>
        <w:t>2、付款方式：项目自合同签订之日起10个工作日内由采购人向中标供应商支付合同金额的60</w:t>
      </w:r>
      <w:r>
        <w:rPr>
          <w:rFonts w:hAnsi="宋体" w:cs="宋体"/>
        </w:rPr>
        <w:t>%</w:t>
      </w:r>
      <w:r>
        <w:rPr>
          <w:rFonts w:hint="eastAsia" w:hAnsi="宋体" w:cs="宋体"/>
        </w:rPr>
        <w:t>作为项目建设的启动资金，在项目验收合格后采购人向供应商支付合同金额的40</w:t>
      </w:r>
      <w:r>
        <w:rPr>
          <w:rFonts w:hAnsi="宋体" w:cs="宋体"/>
        </w:rPr>
        <w:t>%</w:t>
      </w:r>
      <w:r>
        <w:rPr>
          <w:rFonts w:hint="eastAsia" w:hAnsi="宋体" w:cs="宋体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B5098E"/>
    <w:multiLevelType w:val="singleLevel"/>
    <w:tmpl w:val="E7B509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5190"/>
    <w:rsid w:val="00080E8A"/>
    <w:rsid w:val="00BA3447"/>
    <w:rsid w:val="00F15190"/>
    <w:rsid w:val="04985446"/>
    <w:rsid w:val="06977832"/>
    <w:rsid w:val="07E75B6F"/>
    <w:rsid w:val="0AA82323"/>
    <w:rsid w:val="0C6C1876"/>
    <w:rsid w:val="0D651DF3"/>
    <w:rsid w:val="12876AE9"/>
    <w:rsid w:val="177E7E74"/>
    <w:rsid w:val="1F871068"/>
    <w:rsid w:val="208912D1"/>
    <w:rsid w:val="221D1AF7"/>
    <w:rsid w:val="24BE3A6F"/>
    <w:rsid w:val="271652E7"/>
    <w:rsid w:val="28684E51"/>
    <w:rsid w:val="28B17AEF"/>
    <w:rsid w:val="2E1B7A01"/>
    <w:rsid w:val="2ED84AA1"/>
    <w:rsid w:val="3183602F"/>
    <w:rsid w:val="356F4EC8"/>
    <w:rsid w:val="37346433"/>
    <w:rsid w:val="386E6D7A"/>
    <w:rsid w:val="3B532799"/>
    <w:rsid w:val="3D9E7D59"/>
    <w:rsid w:val="407D0159"/>
    <w:rsid w:val="40A2380C"/>
    <w:rsid w:val="411E52FE"/>
    <w:rsid w:val="412A5A33"/>
    <w:rsid w:val="4135473D"/>
    <w:rsid w:val="42965E92"/>
    <w:rsid w:val="44F74E11"/>
    <w:rsid w:val="45503A64"/>
    <w:rsid w:val="4B217257"/>
    <w:rsid w:val="4D7D36B0"/>
    <w:rsid w:val="51C967F6"/>
    <w:rsid w:val="52205345"/>
    <w:rsid w:val="5C7B7E07"/>
    <w:rsid w:val="5CE61C0C"/>
    <w:rsid w:val="5E35143A"/>
    <w:rsid w:val="60D27AA9"/>
    <w:rsid w:val="63494424"/>
    <w:rsid w:val="63FB11BC"/>
    <w:rsid w:val="656A5B61"/>
    <w:rsid w:val="6CBD14FF"/>
    <w:rsid w:val="6D2A0074"/>
    <w:rsid w:val="6E6E00A8"/>
    <w:rsid w:val="73D42A68"/>
    <w:rsid w:val="741558E8"/>
    <w:rsid w:val="7A6D36D1"/>
    <w:rsid w:val="7A8334C2"/>
    <w:rsid w:val="7C9619E1"/>
    <w:rsid w:val="7DEB246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styleId="5">
    <w:name w:val="footer"/>
    <w:basedOn w:val="1"/>
    <w:link w:val="17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Strong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列出段落1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Cs w:val="24"/>
    </w:rPr>
  </w:style>
  <w:style w:type="paragraph" w:customStyle="1" w:styleId="12">
    <w:name w:val="1正文"/>
    <w:basedOn w:val="1"/>
    <w:qFormat/>
    <w:uiPriority w:val="0"/>
    <w:pPr>
      <w:spacing w:line="360" w:lineRule="auto"/>
      <w:ind w:firstLine="200" w:firstLineChars="200"/>
    </w:pPr>
    <w:rPr>
      <w:rFonts w:ascii="宋体" w:hAnsi="宋体"/>
      <w:sz w:val="24"/>
      <w:lang w:val="zh-CN"/>
    </w:rPr>
  </w:style>
  <w:style w:type="paragraph" w:customStyle="1" w:styleId="13">
    <w:name w:val="表内容居中"/>
    <w:basedOn w:val="1"/>
    <w:qFormat/>
    <w:uiPriority w:val="0"/>
    <w:pPr>
      <w:spacing w:afterLines="25"/>
      <w:jc w:val="center"/>
      <w:textAlignment w:val="center"/>
    </w:pPr>
    <w:rPr>
      <w:rFonts w:ascii="仿宋_GB2312" w:hAnsi="Calibri" w:eastAsia="仿宋_GB2312"/>
      <w:szCs w:val="22"/>
    </w:rPr>
  </w:style>
  <w:style w:type="paragraph" w:customStyle="1" w:styleId="14">
    <w:name w:val="表内容缩进"/>
    <w:basedOn w:val="1"/>
    <w:qFormat/>
    <w:uiPriority w:val="0"/>
    <w:pPr>
      <w:spacing w:afterLines="25"/>
    </w:pPr>
    <w:rPr>
      <w:rFonts w:ascii="仿宋_GB2312" w:hAnsi="Calibri" w:eastAsia="仿宋_GB2312"/>
      <w:szCs w:val="22"/>
    </w:rPr>
  </w:style>
  <w:style w:type="paragraph" w:customStyle="1" w:styleId="15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眉 Char"/>
    <w:basedOn w:val="8"/>
    <w:link w:val="6"/>
    <w:uiPriority w:val="0"/>
    <w:rPr>
      <w:sz w:val="18"/>
      <w:szCs w:val="18"/>
    </w:rPr>
  </w:style>
  <w:style w:type="character" w:customStyle="1" w:styleId="17">
    <w:name w:val="页脚 Char"/>
    <w:basedOn w:val="8"/>
    <w:link w:val="5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</Words>
  <Characters>530</Characters>
  <Lines>4</Lines>
  <Paragraphs>1</Paragraphs>
  <TotalTime>1</TotalTime>
  <ScaleCrop>false</ScaleCrop>
  <LinksUpToDate>false</LinksUpToDate>
  <CharactersWithSpaces>621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2020-11-09T08:42:00Z</dcterms:created>
  <dc:creator>PC</dc:creator>
  <cp:lastModifiedBy>PC</cp:lastModifiedBy>
  <cp:lastPrinted>2021-11-15T04:37:00Z</cp:lastPrinted>
  <dcterms:modified xsi:type="dcterms:W3CDTF">2021-12-03T03:32:30Z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ECD87784061E467EB8B148A7C7A3E307</vt:lpwstr>
  </property>
</Properties>
</file>