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3C21" w:rsidRDefault="00E63C21">
      <w:pPr>
        <w:rPr>
          <w:b/>
          <w:sz w:val="24"/>
          <w:szCs w:val="24"/>
        </w:rPr>
      </w:pPr>
    </w:p>
    <w:p w:rsidR="006D43A6" w:rsidRDefault="006D43A6" w:rsidP="006D43A6">
      <w:pPr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:rsidR="006D43A6" w:rsidRDefault="006D43A6" w:rsidP="006D43A6">
      <w:pPr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273F59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院本部光纤修复</w:t>
      </w:r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项目需求表</w:t>
      </w:r>
    </w:p>
    <w:p w:rsidR="007A65AB" w:rsidRDefault="006D43A6" w:rsidP="006D43A6">
      <w:pPr>
        <w:jc w:val="left"/>
        <w:rPr>
          <w:b/>
          <w:sz w:val="24"/>
          <w:szCs w:val="24"/>
        </w:rPr>
      </w:pPr>
      <w:r w:rsidRPr="00E63C21">
        <w:rPr>
          <w:rFonts w:ascii="宋体" w:hAnsi="宋体" w:cs="宋体" w:hint="eastAsia"/>
          <w:b/>
          <w:bCs/>
          <w:kern w:val="0"/>
          <w:sz w:val="24"/>
          <w:szCs w:val="24"/>
        </w:rPr>
        <w:t>3号楼监控光纤维修</w:t>
      </w:r>
    </w:p>
    <w:p w:rsidR="006D43A6" w:rsidRDefault="006D43A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880"/>
        <w:gridCol w:w="5276"/>
        <w:gridCol w:w="1267"/>
        <w:gridCol w:w="763"/>
        <w:gridCol w:w="840"/>
      </w:tblGrid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358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参数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F56EA1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参考</w:t>
            </w:r>
            <w:r w:rsidR="006D43A6" w:rsidRPr="00E63C21">
              <w:rPr>
                <w:rFonts w:ascii="宋体" w:hAnsi="宋体" w:cs="宋体" w:hint="eastAsia"/>
                <w:kern w:val="0"/>
                <w:sz w:val="22"/>
              </w:rPr>
              <w:t>品牌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6D43A6" w:rsidRPr="00E63C21" w:rsidRDefault="006D43A6" w:rsidP="00E63C2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3C21">
              <w:rPr>
                <w:rFonts w:ascii="宋体" w:hAnsi="宋体" w:cs="宋体" w:hint="eastAsia"/>
                <w:kern w:val="0"/>
                <w:sz w:val="20"/>
                <w:szCs w:val="20"/>
              </w:rPr>
              <w:t>室外光纤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3C21">
              <w:rPr>
                <w:rFonts w:ascii="宋体" w:hAnsi="宋体" w:cs="宋体" w:hint="eastAsia"/>
                <w:kern w:val="0"/>
                <w:sz w:val="20"/>
                <w:szCs w:val="20"/>
              </w:rPr>
              <w:t>铠装室外单模光纤，8芯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3C21">
              <w:rPr>
                <w:rFonts w:ascii="宋体" w:hAnsi="宋体" w:cs="宋体" w:hint="eastAsia"/>
                <w:kern w:val="0"/>
                <w:sz w:val="20"/>
                <w:szCs w:val="20"/>
              </w:rPr>
              <w:t>大唐电信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150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光纤盒</w:t>
            </w:r>
          </w:p>
        </w:tc>
        <w:tc>
          <w:tcPr>
            <w:tcW w:w="2358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8口，含FC耦合器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大唐电信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PVC线管</w:t>
            </w:r>
          </w:p>
        </w:tc>
        <w:tc>
          <w:tcPr>
            <w:tcW w:w="2358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DN25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联塑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光纤收发器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6D43A6" w:rsidRPr="00E63C21" w:rsidRDefault="006D43A6" w:rsidP="008524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百兆单模单芯收发器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Net-Link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网线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超五类非屏蔽网线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大唐电信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箱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室外网线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超五类室外非屏蔽网线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大唐电信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150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电源线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3*2.0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国产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150</w:t>
            </w:r>
          </w:p>
        </w:tc>
      </w:tr>
      <w:tr w:rsidR="006D43A6" w:rsidRPr="00E63C21" w:rsidTr="006D43A6">
        <w:trPr>
          <w:trHeight w:val="216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交换机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整机功耗≥60W，单个端口最大供电功率大于等于15W；至少8个10/100M自适应POE端口，1个10/100M自适应上联口；兼容符合IEEE802.3af标准的受点设备(PD)；端口供电优先级功能；IEEE802.3X全双工流控与Backpressure半双工流控；MAC自动学习与老化，线速转发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TP-LINK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辅材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水晶头、扎带、标签、尾纤、软管等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路面开挖</w:t>
            </w:r>
          </w:p>
        </w:tc>
        <w:tc>
          <w:tcPr>
            <w:tcW w:w="2358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花圃、沙地、土地开挖、还原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150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路面开挖</w:t>
            </w:r>
          </w:p>
        </w:tc>
        <w:tc>
          <w:tcPr>
            <w:tcW w:w="2358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水泥地开挖、还原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熔纤</w:t>
            </w:r>
          </w:p>
        </w:tc>
        <w:tc>
          <w:tcPr>
            <w:tcW w:w="2358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光纤熔接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点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</w:tr>
      <w:tr w:rsidR="006D43A6" w:rsidRPr="00E63C21" w:rsidTr="006D43A6">
        <w:trPr>
          <w:trHeight w:val="27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设备安装调试费</w:t>
            </w:r>
          </w:p>
        </w:tc>
        <w:tc>
          <w:tcPr>
            <w:tcW w:w="2358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含运输、综合布线、光纤铺设、设备安装调试等费用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63C2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6D43A6" w:rsidRPr="00E63C21" w:rsidTr="006D43A6">
        <w:trPr>
          <w:trHeight w:val="270"/>
        </w:trPr>
        <w:tc>
          <w:tcPr>
            <w:tcW w:w="3548" w:type="pct"/>
            <w:gridSpan w:val="3"/>
            <w:shd w:val="clear" w:color="auto" w:fill="auto"/>
            <w:noWrap/>
            <w:vAlign w:val="center"/>
          </w:tcPr>
          <w:p w:rsidR="006D43A6" w:rsidRPr="00E63C21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6D43A6" w:rsidRPr="00E63C21" w:rsidRDefault="006D43A6" w:rsidP="00E63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6D43A6" w:rsidRPr="00E63C21" w:rsidRDefault="006D43A6" w:rsidP="00180E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</w:tbl>
    <w:p w:rsidR="00CC3190" w:rsidRDefault="006D43A6" w:rsidP="006D43A6">
      <w:r w:rsidRPr="008B63AA">
        <w:rPr>
          <w:rFonts w:ascii="宋体" w:hAnsi="宋体" w:cs="宋体" w:hint="eastAsia"/>
          <w:b/>
          <w:bCs/>
          <w:kern w:val="0"/>
          <w:sz w:val="24"/>
          <w:szCs w:val="24"/>
        </w:rPr>
        <w:t>6号楼ABC监控光纤维修</w:t>
      </w:r>
    </w:p>
    <w:p w:rsidR="007A65AB" w:rsidRDefault="007A65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888"/>
        <w:gridCol w:w="5276"/>
        <w:gridCol w:w="1275"/>
        <w:gridCol w:w="690"/>
        <w:gridCol w:w="897"/>
      </w:tblGrid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239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参数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F56EA1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参考</w:t>
            </w:r>
            <w:r w:rsidR="006D43A6" w:rsidRPr="008B63AA">
              <w:rPr>
                <w:rFonts w:ascii="宋体" w:hAnsi="宋体" w:cs="宋体" w:hint="eastAsia"/>
                <w:kern w:val="0"/>
                <w:sz w:val="22"/>
              </w:rPr>
              <w:t>品牌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:rsidR="006D43A6" w:rsidRPr="008B63AA" w:rsidRDefault="006D43A6" w:rsidP="000A39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63AA">
              <w:rPr>
                <w:rFonts w:ascii="宋体" w:hAnsi="宋体" w:cs="宋体" w:hint="eastAsia"/>
                <w:kern w:val="0"/>
                <w:sz w:val="20"/>
                <w:szCs w:val="20"/>
              </w:rPr>
              <w:t>室外光纤</w:t>
            </w:r>
          </w:p>
        </w:tc>
        <w:tc>
          <w:tcPr>
            <w:tcW w:w="2239" w:type="pct"/>
            <w:shd w:val="clear" w:color="auto" w:fill="auto"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63AA">
              <w:rPr>
                <w:rFonts w:ascii="宋体" w:hAnsi="宋体" w:cs="宋体" w:hint="eastAsia"/>
                <w:kern w:val="0"/>
                <w:sz w:val="20"/>
                <w:szCs w:val="20"/>
              </w:rPr>
              <w:t>铠装室外单模光纤，8芯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63AA">
              <w:rPr>
                <w:rFonts w:ascii="宋体" w:hAnsi="宋体" w:cs="宋体" w:hint="eastAsia"/>
                <w:kern w:val="0"/>
                <w:sz w:val="20"/>
                <w:szCs w:val="20"/>
              </w:rPr>
              <w:t>大唐电信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150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光纤盒</w:t>
            </w:r>
          </w:p>
        </w:tc>
        <w:tc>
          <w:tcPr>
            <w:tcW w:w="2239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8口，含FC耦合器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大唐电信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PVC线管</w:t>
            </w:r>
          </w:p>
        </w:tc>
        <w:tc>
          <w:tcPr>
            <w:tcW w:w="2239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DN25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联塑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光纤收发器</w:t>
            </w:r>
          </w:p>
        </w:tc>
        <w:tc>
          <w:tcPr>
            <w:tcW w:w="2239" w:type="pct"/>
            <w:shd w:val="clear" w:color="auto" w:fill="auto"/>
            <w:vAlign w:val="center"/>
            <w:hideMark/>
          </w:tcPr>
          <w:p w:rsidR="006D43A6" w:rsidRPr="008B63AA" w:rsidRDefault="006D43A6" w:rsidP="00D5486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百兆单模单芯收发器</w:t>
            </w:r>
            <w:bookmarkStart w:id="0" w:name="_GoBack"/>
            <w:bookmarkEnd w:id="0"/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Net-Link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室外网线</w:t>
            </w:r>
          </w:p>
        </w:tc>
        <w:tc>
          <w:tcPr>
            <w:tcW w:w="2239" w:type="pct"/>
            <w:shd w:val="clear" w:color="auto" w:fill="auto"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超五类室外非屏蔽网线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大唐电信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辅材</w:t>
            </w:r>
          </w:p>
        </w:tc>
        <w:tc>
          <w:tcPr>
            <w:tcW w:w="2239" w:type="pct"/>
            <w:shd w:val="clear" w:color="auto" w:fill="auto"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水晶头、扎带、标签、尾纤、软管等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路面开挖</w:t>
            </w:r>
          </w:p>
        </w:tc>
        <w:tc>
          <w:tcPr>
            <w:tcW w:w="2239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水泥地开挖、还原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熔纤</w:t>
            </w:r>
          </w:p>
        </w:tc>
        <w:tc>
          <w:tcPr>
            <w:tcW w:w="2239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光纤熔接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点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</w:tr>
      <w:tr w:rsidR="006D43A6" w:rsidRPr="008B63AA" w:rsidTr="006D43A6">
        <w:trPr>
          <w:trHeight w:val="27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设备安装调试费</w:t>
            </w:r>
          </w:p>
        </w:tc>
        <w:tc>
          <w:tcPr>
            <w:tcW w:w="2239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含运输、综合布线、光纤铺设、设备安装调试等费用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B63AA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6D43A6" w:rsidRPr="008B63AA" w:rsidTr="006D43A6">
        <w:trPr>
          <w:trHeight w:val="270"/>
        </w:trPr>
        <w:tc>
          <w:tcPr>
            <w:tcW w:w="3471" w:type="pct"/>
            <w:gridSpan w:val="3"/>
            <w:shd w:val="clear" w:color="auto" w:fill="auto"/>
            <w:noWrap/>
            <w:vAlign w:val="center"/>
          </w:tcPr>
          <w:p w:rsidR="006D43A6" w:rsidRPr="008B63AA" w:rsidRDefault="006D43A6" w:rsidP="006D43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D43A6" w:rsidRPr="008B63AA" w:rsidRDefault="006D43A6" w:rsidP="000A392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6D43A6" w:rsidRPr="008B63AA" w:rsidRDefault="006D43A6" w:rsidP="00180E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</w:tbl>
    <w:p w:rsidR="00CC3190" w:rsidRDefault="00CC3190">
      <w:pPr>
        <w:jc w:val="right"/>
        <w:rPr>
          <w:sz w:val="22"/>
        </w:rPr>
      </w:pPr>
    </w:p>
    <w:sectPr w:rsidR="00CC3190" w:rsidSect="00A727FE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32" w:rsidRDefault="00851A32" w:rsidP="00C04A97">
      <w:r>
        <w:separator/>
      </w:r>
    </w:p>
  </w:endnote>
  <w:endnote w:type="continuationSeparator" w:id="0">
    <w:p w:rsidR="00851A32" w:rsidRDefault="00851A32" w:rsidP="00C0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32" w:rsidRDefault="00851A32" w:rsidP="00C04A97">
      <w:r>
        <w:separator/>
      </w:r>
    </w:p>
  </w:footnote>
  <w:footnote w:type="continuationSeparator" w:id="0">
    <w:p w:rsidR="00851A32" w:rsidRDefault="00851A32" w:rsidP="00C0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80E6B"/>
    <w:rsid w:val="00256C99"/>
    <w:rsid w:val="003875C2"/>
    <w:rsid w:val="0058475D"/>
    <w:rsid w:val="006D43A6"/>
    <w:rsid w:val="007A65AB"/>
    <w:rsid w:val="00851A32"/>
    <w:rsid w:val="0085249D"/>
    <w:rsid w:val="009C12D6"/>
    <w:rsid w:val="00A727FE"/>
    <w:rsid w:val="00C04A97"/>
    <w:rsid w:val="00C95F71"/>
    <w:rsid w:val="00CC3190"/>
    <w:rsid w:val="00D35D25"/>
    <w:rsid w:val="00D54862"/>
    <w:rsid w:val="00E63C21"/>
    <w:rsid w:val="00F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A3DCD7-3DDD-4262-A812-D4A7A0D8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A727FE"/>
    <w:rPr>
      <w:kern w:val="2"/>
      <w:sz w:val="18"/>
      <w:szCs w:val="18"/>
    </w:rPr>
  </w:style>
  <w:style w:type="character" w:customStyle="1" w:styleId="Char0">
    <w:name w:val="标题 Char"/>
    <w:link w:val="a4"/>
    <w:rsid w:val="00A727F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页眉 Char"/>
    <w:link w:val="a5"/>
    <w:rsid w:val="00A727FE"/>
    <w:rPr>
      <w:kern w:val="2"/>
      <w:sz w:val="18"/>
      <w:szCs w:val="18"/>
    </w:rPr>
  </w:style>
  <w:style w:type="paragraph" w:styleId="a3">
    <w:name w:val="footer"/>
    <w:basedOn w:val="a"/>
    <w:link w:val="Char"/>
    <w:rsid w:val="00A72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link w:val="Char0"/>
    <w:qFormat/>
    <w:rsid w:val="00A727F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header"/>
    <w:basedOn w:val="a"/>
    <w:link w:val="Char1"/>
    <w:rsid w:val="00A72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汕头市政府办公室设备采购报价单</dc:title>
  <dc:creator>Dian</dc:creator>
  <cp:lastModifiedBy>stzyzjx</cp:lastModifiedBy>
  <cp:revision>7</cp:revision>
  <cp:lastPrinted>2014-11-26T08:03:00Z</cp:lastPrinted>
  <dcterms:created xsi:type="dcterms:W3CDTF">2019-01-16T07:00:00Z</dcterms:created>
  <dcterms:modified xsi:type="dcterms:W3CDTF">2019-01-22T03:06:00Z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