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00" w:type="dxa"/>
        <w:tblInd w:w="-1134" w:type="dxa"/>
        <w:tblLook w:val="04A0" w:firstRow="1" w:lastRow="0" w:firstColumn="1" w:lastColumn="0" w:noHBand="0" w:noVBand="1"/>
      </w:tblPr>
      <w:tblGrid>
        <w:gridCol w:w="960"/>
        <w:gridCol w:w="960"/>
        <w:gridCol w:w="4459"/>
        <w:gridCol w:w="851"/>
        <w:gridCol w:w="730"/>
        <w:gridCol w:w="1340"/>
        <w:gridCol w:w="1600"/>
      </w:tblGrid>
      <w:tr w:rsidR="00FB66EE" w:rsidRPr="00FB66EE" w:rsidTr="00FB66EE">
        <w:trPr>
          <w:trHeight w:val="324"/>
        </w:trPr>
        <w:tc>
          <w:tcPr>
            <w:tcW w:w="10900" w:type="dxa"/>
            <w:gridSpan w:val="7"/>
            <w:tcBorders>
              <w:top w:val="nil"/>
              <w:left w:val="nil"/>
              <w:bottom w:val="single" w:sz="8" w:space="0" w:color="auto"/>
              <w:right w:val="nil"/>
            </w:tcBorders>
            <w:shd w:val="clear" w:color="auto" w:fill="auto"/>
            <w:noWrap/>
            <w:vAlign w:val="center"/>
            <w:hideMark/>
          </w:tcPr>
          <w:p w:rsidR="00FB66EE" w:rsidRPr="00FB66EE" w:rsidRDefault="00FB66EE" w:rsidP="00683FF2">
            <w:pPr>
              <w:widowControl/>
              <w:rPr>
                <w:rFonts w:ascii="仿宋_GB2312" w:eastAsia="仿宋_GB2312" w:hAnsi="宋体" w:cs="宋体"/>
                <w:b/>
                <w:bCs/>
                <w:color w:val="000000"/>
                <w:kern w:val="0"/>
                <w:sz w:val="24"/>
              </w:rPr>
            </w:pPr>
            <w:bookmarkStart w:id="0" w:name="RANGE!A1"/>
            <w:r w:rsidRPr="00FB66EE">
              <w:rPr>
                <w:rFonts w:ascii="仿宋_GB2312" w:eastAsia="仿宋_GB2312" w:hAnsi="宋体" w:cs="宋体" w:hint="eastAsia"/>
                <w:b/>
                <w:bCs/>
                <w:color w:val="000000"/>
                <w:kern w:val="0"/>
                <w:sz w:val="24"/>
              </w:rPr>
              <w:t>用车时段、线路、车型和最高限价表及报价表</w:t>
            </w:r>
            <w:bookmarkEnd w:id="0"/>
          </w:p>
        </w:tc>
      </w:tr>
      <w:tr w:rsidR="00FB66EE" w:rsidRPr="00FB66EE" w:rsidTr="00FB66EE">
        <w:trPr>
          <w:trHeight w:val="324"/>
        </w:trPr>
        <w:tc>
          <w:tcPr>
            <w:tcW w:w="1090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B66EE" w:rsidRPr="00FB66EE" w:rsidRDefault="00FB66EE" w:rsidP="00FB66EE">
            <w:pPr>
              <w:widowControl/>
              <w:jc w:val="center"/>
              <w:rPr>
                <w:rFonts w:ascii="仿宋_GB2312" w:eastAsia="仿宋_GB2312" w:hAnsi="宋体" w:cs="宋体"/>
                <w:b/>
                <w:bCs/>
                <w:color w:val="000000"/>
                <w:kern w:val="0"/>
                <w:sz w:val="24"/>
              </w:rPr>
            </w:pPr>
            <w:r w:rsidRPr="00FB66EE">
              <w:rPr>
                <w:rFonts w:ascii="仿宋_GB2312" w:eastAsia="仿宋_GB2312" w:hAnsi="宋体" w:cs="宋体" w:hint="eastAsia"/>
                <w:b/>
                <w:bCs/>
                <w:color w:val="000000"/>
                <w:kern w:val="0"/>
                <w:sz w:val="24"/>
              </w:rPr>
              <w:t>正常上下班用车</w:t>
            </w:r>
          </w:p>
        </w:tc>
      </w:tr>
      <w:tr w:rsidR="00FB66EE" w:rsidRPr="00FB66EE" w:rsidTr="00C56D6D">
        <w:trPr>
          <w:trHeight w:val="75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序号</w:t>
            </w:r>
          </w:p>
        </w:tc>
        <w:tc>
          <w:tcPr>
            <w:tcW w:w="96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时间</w:t>
            </w:r>
          </w:p>
        </w:tc>
        <w:tc>
          <w:tcPr>
            <w:tcW w:w="4459"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线路</w:t>
            </w:r>
          </w:p>
        </w:tc>
        <w:tc>
          <w:tcPr>
            <w:tcW w:w="851"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乘车人数</w:t>
            </w:r>
          </w:p>
        </w:tc>
        <w:tc>
          <w:tcPr>
            <w:tcW w:w="73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租用车型</w:t>
            </w:r>
          </w:p>
        </w:tc>
        <w:tc>
          <w:tcPr>
            <w:tcW w:w="134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限价</w:t>
            </w:r>
            <w:r w:rsidRPr="00FB66EE">
              <w:rPr>
                <w:rFonts w:ascii="仿宋_GB2312" w:eastAsia="仿宋_GB2312" w:hAnsi="宋体" w:cs="宋体" w:hint="eastAsia"/>
                <w:color w:val="000000"/>
                <w:kern w:val="0"/>
                <w:sz w:val="18"/>
                <w:szCs w:val="18"/>
              </w:rPr>
              <w:t>（往返为1次，元/次，最高限价）</w:t>
            </w:r>
          </w:p>
        </w:tc>
        <w:tc>
          <w:tcPr>
            <w:tcW w:w="160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报价</w:t>
            </w:r>
            <w:r w:rsidRPr="00FB66EE">
              <w:rPr>
                <w:rFonts w:ascii="仿宋_GB2312" w:eastAsia="仿宋_GB2312" w:hAnsi="宋体" w:cs="宋体" w:hint="eastAsia"/>
                <w:color w:val="000000"/>
                <w:kern w:val="0"/>
                <w:sz w:val="18"/>
                <w:szCs w:val="18"/>
              </w:rPr>
              <w:t>（往返为1次，元/次，最高限价）</w:t>
            </w:r>
          </w:p>
        </w:tc>
      </w:tr>
      <w:tr w:rsidR="00FB66EE" w:rsidRPr="00FB66EE" w:rsidTr="00C56D6D">
        <w:trPr>
          <w:trHeight w:val="2196"/>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1</w:t>
            </w:r>
          </w:p>
        </w:tc>
        <w:tc>
          <w:tcPr>
            <w:tcW w:w="96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周一至周五</w:t>
            </w:r>
          </w:p>
        </w:tc>
        <w:tc>
          <w:tcPr>
            <w:tcW w:w="4459"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由汕头市区出发，按学院指定时间出发，按学院指定线路沿线站点停车接学院教职工经海湾大桥(或</w:t>
            </w:r>
            <w:r w:rsidRPr="00FB66EE">
              <w:rPr>
                <w:rFonts w:ascii="宋体" w:hAnsi="宋体" w:cs="宋体" w:hint="eastAsia"/>
                <w:color w:val="000000"/>
                <w:kern w:val="0"/>
                <w:sz w:val="24"/>
              </w:rPr>
              <w:t>礐</w:t>
            </w:r>
            <w:r w:rsidRPr="00FB66EE">
              <w:rPr>
                <w:rFonts w:ascii="仿宋_GB2312" w:eastAsia="仿宋_GB2312" w:hAnsi="宋体" w:cs="宋体" w:hint="eastAsia"/>
                <w:color w:val="000000"/>
                <w:kern w:val="0"/>
                <w:sz w:val="24"/>
              </w:rPr>
              <w:t>石桥)至院本部（汕头市</w:t>
            </w:r>
            <w:proofErr w:type="gramStart"/>
            <w:r w:rsidRPr="00FB66EE">
              <w:rPr>
                <w:rFonts w:ascii="仿宋_GB2312" w:eastAsia="仿宋_GB2312" w:hAnsi="宋体" w:cs="宋体" w:hint="eastAsia"/>
                <w:color w:val="000000"/>
                <w:kern w:val="0"/>
                <w:sz w:val="24"/>
              </w:rPr>
              <w:t>濠</w:t>
            </w:r>
            <w:proofErr w:type="gramEnd"/>
            <w:r w:rsidRPr="00FB66EE">
              <w:rPr>
                <w:rFonts w:ascii="仿宋_GB2312" w:eastAsia="仿宋_GB2312" w:hAnsi="宋体" w:cs="宋体" w:hint="eastAsia"/>
                <w:color w:val="000000"/>
                <w:kern w:val="0"/>
                <w:sz w:val="24"/>
              </w:rPr>
              <w:t>江区东湖），下午从院本部按当天线路或指定线路返回汕头职业技术学院金园校区（金园路23号）。</w:t>
            </w:r>
          </w:p>
        </w:tc>
        <w:tc>
          <w:tcPr>
            <w:tcW w:w="851" w:type="dxa"/>
            <w:tcBorders>
              <w:top w:val="nil"/>
              <w:left w:val="nil"/>
              <w:bottom w:val="single" w:sz="8" w:space="0" w:color="auto"/>
              <w:right w:val="single" w:sz="8"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47座及以上</w:t>
            </w:r>
          </w:p>
        </w:tc>
        <w:tc>
          <w:tcPr>
            <w:tcW w:w="73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燃油商务车</w:t>
            </w:r>
          </w:p>
        </w:tc>
        <w:tc>
          <w:tcPr>
            <w:tcW w:w="134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759</w:t>
            </w:r>
          </w:p>
        </w:tc>
        <w:tc>
          <w:tcPr>
            <w:tcW w:w="160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 xml:space="preserve">　</w:t>
            </w:r>
          </w:p>
        </w:tc>
      </w:tr>
      <w:tr w:rsidR="00FB66EE" w:rsidRPr="00FB66EE" w:rsidTr="00C56D6D">
        <w:trPr>
          <w:trHeight w:val="948"/>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2</w:t>
            </w:r>
          </w:p>
        </w:tc>
        <w:tc>
          <w:tcPr>
            <w:tcW w:w="96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周一至周五</w:t>
            </w:r>
          </w:p>
        </w:tc>
        <w:tc>
          <w:tcPr>
            <w:tcW w:w="4459"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中午12:20由院本部（汕头市</w:t>
            </w:r>
            <w:proofErr w:type="gramStart"/>
            <w:r w:rsidRPr="00FB66EE">
              <w:rPr>
                <w:rFonts w:ascii="仿宋_GB2312" w:eastAsia="仿宋_GB2312" w:hAnsi="宋体" w:cs="宋体" w:hint="eastAsia"/>
                <w:color w:val="000000"/>
                <w:kern w:val="0"/>
                <w:sz w:val="24"/>
              </w:rPr>
              <w:t>濠</w:t>
            </w:r>
            <w:proofErr w:type="gramEnd"/>
            <w:r w:rsidRPr="00FB66EE">
              <w:rPr>
                <w:rFonts w:ascii="仿宋_GB2312" w:eastAsia="仿宋_GB2312" w:hAnsi="宋体" w:cs="宋体" w:hint="eastAsia"/>
                <w:color w:val="000000"/>
                <w:kern w:val="0"/>
                <w:sz w:val="24"/>
              </w:rPr>
              <w:t>江区东湖）经海湾</w:t>
            </w:r>
            <w:proofErr w:type="gramStart"/>
            <w:r w:rsidRPr="00FB66EE">
              <w:rPr>
                <w:rFonts w:ascii="仿宋_GB2312" w:eastAsia="仿宋_GB2312" w:hAnsi="宋体" w:cs="宋体" w:hint="eastAsia"/>
                <w:color w:val="000000"/>
                <w:kern w:val="0"/>
                <w:sz w:val="24"/>
              </w:rPr>
              <w:t>大桥送</w:t>
            </w:r>
            <w:proofErr w:type="gramEnd"/>
            <w:r w:rsidRPr="00FB66EE">
              <w:rPr>
                <w:rFonts w:ascii="仿宋_GB2312" w:eastAsia="仿宋_GB2312" w:hAnsi="宋体" w:cs="宋体" w:hint="eastAsia"/>
                <w:color w:val="000000"/>
                <w:kern w:val="0"/>
                <w:sz w:val="24"/>
              </w:rPr>
              <w:t>教职工往金园校区后接教职工经</w:t>
            </w:r>
            <w:r w:rsidRPr="00FB66EE">
              <w:rPr>
                <w:rFonts w:ascii="宋体" w:hAnsi="宋体" w:cs="宋体" w:hint="eastAsia"/>
                <w:color w:val="000000"/>
                <w:kern w:val="0"/>
                <w:sz w:val="24"/>
              </w:rPr>
              <w:t>礐</w:t>
            </w:r>
            <w:r w:rsidRPr="00FB66EE">
              <w:rPr>
                <w:rFonts w:ascii="仿宋_GB2312" w:eastAsia="仿宋_GB2312" w:hAnsi="宋体" w:cs="宋体" w:hint="eastAsia"/>
                <w:color w:val="000000"/>
                <w:kern w:val="0"/>
                <w:sz w:val="24"/>
              </w:rPr>
              <w:t>石大桥返回院本部。</w:t>
            </w:r>
          </w:p>
        </w:tc>
        <w:tc>
          <w:tcPr>
            <w:tcW w:w="851" w:type="dxa"/>
            <w:tcBorders>
              <w:top w:val="nil"/>
              <w:left w:val="nil"/>
              <w:bottom w:val="single" w:sz="8" w:space="0" w:color="auto"/>
              <w:right w:val="single" w:sz="8"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47座及以上</w:t>
            </w:r>
          </w:p>
        </w:tc>
        <w:tc>
          <w:tcPr>
            <w:tcW w:w="73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燃油商务车</w:t>
            </w:r>
          </w:p>
        </w:tc>
        <w:tc>
          <w:tcPr>
            <w:tcW w:w="134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711</w:t>
            </w:r>
          </w:p>
        </w:tc>
        <w:tc>
          <w:tcPr>
            <w:tcW w:w="160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 xml:space="preserve">　</w:t>
            </w:r>
          </w:p>
        </w:tc>
      </w:tr>
      <w:tr w:rsidR="00FB66EE" w:rsidRPr="00FB66EE" w:rsidTr="00C56D6D">
        <w:trPr>
          <w:trHeight w:val="188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3</w:t>
            </w:r>
          </w:p>
        </w:tc>
        <w:tc>
          <w:tcPr>
            <w:tcW w:w="96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周一至周五</w:t>
            </w:r>
          </w:p>
        </w:tc>
        <w:tc>
          <w:tcPr>
            <w:tcW w:w="4459"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由汕头市区出发，按学院指定时间出发，按学院指定线路沿线站点停车接学院教职工经海湾大桥至院本部（汕头市</w:t>
            </w:r>
            <w:proofErr w:type="gramStart"/>
            <w:r w:rsidRPr="00FB66EE">
              <w:rPr>
                <w:rFonts w:ascii="仿宋_GB2312" w:eastAsia="仿宋_GB2312" w:hAnsi="宋体" w:cs="宋体" w:hint="eastAsia"/>
                <w:color w:val="000000"/>
                <w:kern w:val="0"/>
                <w:sz w:val="24"/>
              </w:rPr>
              <w:t>濠</w:t>
            </w:r>
            <w:proofErr w:type="gramEnd"/>
            <w:r w:rsidRPr="00FB66EE">
              <w:rPr>
                <w:rFonts w:ascii="仿宋_GB2312" w:eastAsia="仿宋_GB2312" w:hAnsi="宋体" w:cs="宋体" w:hint="eastAsia"/>
                <w:color w:val="000000"/>
                <w:kern w:val="0"/>
                <w:sz w:val="24"/>
              </w:rPr>
              <w:t>江区东湖），下午从院本部按当天线路或指定线路返回汕头职业技术学院金园校区（金园路23号）。</w:t>
            </w:r>
          </w:p>
        </w:tc>
        <w:tc>
          <w:tcPr>
            <w:tcW w:w="851" w:type="dxa"/>
            <w:tcBorders>
              <w:top w:val="nil"/>
              <w:left w:val="nil"/>
              <w:bottom w:val="single" w:sz="8" w:space="0" w:color="auto"/>
              <w:right w:val="single" w:sz="8"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25座及以上</w:t>
            </w:r>
          </w:p>
        </w:tc>
        <w:tc>
          <w:tcPr>
            <w:tcW w:w="73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燃油中巴及以上</w:t>
            </w:r>
          </w:p>
        </w:tc>
        <w:tc>
          <w:tcPr>
            <w:tcW w:w="134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648</w:t>
            </w:r>
          </w:p>
        </w:tc>
        <w:tc>
          <w:tcPr>
            <w:tcW w:w="160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 xml:space="preserve">　</w:t>
            </w:r>
          </w:p>
        </w:tc>
      </w:tr>
      <w:tr w:rsidR="00FB66EE" w:rsidRPr="00FB66EE" w:rsidTr="00FB66EE">
        <w:trPr>
          <w:trHeight w:val="324"/>
        </w:trPr>
        <w:tc>
          <w:tcPr>
            <w:tcW w:w="7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以上正常上下班各项合计（元）</w:t>
            </w:r>
          </w:p>
          <w:p w:rsidR="00C56D6D" w:rsidRPr="00FB66EE" w:rsidRDefault="00C56D6D" w:rsidP="00C56D6D">
            <w:pPr>
              <w:pStyle w:val="a0"/>
            </w:pPr>
          </w:p>
        </w:tc>
        <w:tc>
          <w:tcPr>
            <w:tcW w:w="134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2118</w:t>
            </w:r>
          </w:p>
        </w:tc>
        <w:tc>
          <w:tcPr>
            <w:tcW w:w="160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 xml:space="preserve">　</w:t>
            </w:r>
          </w:p>
        </w:tc>
      </w:tr>
      <w:tr w:rsidR="00FB66EE" w:rsidRPr="00FB66EE" w:rsidTr="005F0626">
        <w:trPr>
          <w:trHeight w:val="324"/>
        </w:trPr>
        <w:tc>
          <w:tcPr>
            <w:tcW w:w="10900"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FB66EE" w:rsidRPr="00FB66EE" w:rsidRDefault="00FB66EE" w:rsidP="00FB66EE">
            <w:pPr>
              <w:widowControl/>
              <w:jc w:val="center"/>
              <w:rPr>
                <w:rFonts w:ascii="仿宋_GB2312" w:eastAsia="仿宋_GB2312" w:hAnsi="宋体" w:cs="宋体"/>
                <w:b/>
                <w:bCs/>
                <w:color w:val="000000"/>
                <w:kern w:val="0"/>
                <w:sz w:val="24"/>
              </w:rPr>
            </w:pPr>
            <w:r w:rsidRPr="00FB66EE">
              <w:rPr>
                <w:rFonts w:ascii="仿宋_GB2312" w:eastAsia="仿宋_GB2312" w:hAnsi="宋体" w:cs="宋体" w:hint="eastAsia"/>
                <w:b/>
                <w:bCs/>
                <w:color w:val="000000"/>
                <w:kern w:val="0"/>
                <w:sz w:val="24"/>
              </w:rPr>
              <w:t xml:space="preserve"> 临时用车 </w:t>
            </w:r>
          </w:p>
        </w:tc>
      </w:tr>
      <w:tr w:rsidR="00FB66EE" w:rsidRPr="00FB66EE" w:rsidTr="005F0626">
        <w:trPr>
          <w:trHeight w:val="75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lastRenderedPageBreak/>
              <w:t>序号</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时间</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线路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乘车人数</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租用车型</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限价</w:t>
            </w:r>
            <w:r w:rsidRPr="00FB66EE">
              <w:rPr>
                <w:rFonts w:ascii="仿宋_GB2312" w:eastAsia="仿宋_GB2312" w:hAnsi="宋体" w:cs="宋体" w:hint="eastAsia"/>
                <w:color w:val="000000"/>
                <w:kern w:val="0"/>
                <w:sz w:val="18"/>
                <w:szCs w:val="18"/>
              </w:rPr>
              <w:t>（往返为1次，元/次，最高限价）</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报价（往返为1次，元/次）</w:t>
            </w:r>
          </w:p>
        </w:tc>
      </w:tr>
      <w:tr w:rsidR="00FB66EE" w:rsidRPr="00FB66EE" w:rsidTr="005F0626">
        <w:trPr>
          <w:trHeight w:val="636"/>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1</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周一至周五</w:t>
            </w:r>
          </w:p>
        </w:tc>
        <w:tc>
          <w:tcPr>
            <w:tcW w:w="4459" w:type="dxa"/>
            <w:tcBorders>
              <w:top w:val="single" w:sz="4" w:space="0" w:color="auto"/>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上午8:00至下午17:00中间时段用车往返市区和院本部。</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47座及以上</w:t>
            </w:r>
          </w:p>
        </w:tc>
        <w:tc>
          <w:tcPr>
            <w:tcW w:w="730" w:type="dxa"/>
            <w:tcBorders>
              <w:top w:val="single" w:sz="4" w:space="0" w:color="auto"/>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燃油商务车</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715</w:t>
            </w:r>
          </w:p>
        </w:tc>
        <w:tc>
          <w:tcPr>
            <w:tcW w:w="1600" w:type="dxa"/>
            <w:tcBorders>
              <w:top w:val="single" w:sz="4" w:space="0" w:color="auto"/>
              <w:left w:val="nil"/>
              <w:bottom w:val="single" w:sz="8" w:space="0" w:color="auto"/>
              <w:right w:val="single" w:sz="8"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636"/>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2</w:t>
            </w:r>
          </w:p>
        </w:tc>
        <w:tc>
          <w:tcPr>
            <w:tcW w:w="96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周一至周五</w:t>
            </w:r>
          </w:p>
        </w:tc>
        <w:tc>
          <w:tcPr>
            <w:tcW w:w="4459"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上午8:00至下午17:00中间时段用车往返市区内（金平区、龙湖区）。</w:t>
            </w:r>
          </w:p>
        </w:tc>
        <w:tc>
          <w:tcPr>
            <w:tcW w:w="851"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47座及以上</w:t>
            </w:r>
          </w:p>
        </w:tc>
        <w:tc>
          <w:tcPr>
            <w:tcW w:w="73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燃油商务车</w:t>
            </w:r>
          </w:p>
        </w:tc>
        <w:tc>
          <w:tcPr>
            <w:tcW w:w="134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715</w:t>
            </w:r>
          </w:p>
        </w:tc>
        <w:tc>
          <w:tcPr>
            <w:tcW w:w="1600" w:type="dxa"/>
            <w:tcBorders>
              <w:top w:val="nil"/>
              <w:left w:val="nil"/>
              <w:bottom w:val="single" w:sz="8" w:space="0" w:color="auto"/>
              <w:right w:val="single" w:sz="8"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636"/>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3</w:t>
            </w:r>
          </w:p>
        </w:tc>
        <w:tc>
          <w:tcPr>
            <w:tcW w:w="96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周一至周五</w:t>
            </w:r>
          </w:p>
        </w:tc>
        <w:tc>
          <w:tcPr>
            <w:tcW w:w="4459"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上午8:00至下午17:00中间时段用车往返院本部和</w:t>
            </w:r>
            <w:proofErr w:type="gramStart"/>
            <w:r w:rsidRPr="00FB66EE">
              <w:rPr>
                <w:rFonts w:ascii="仿宋_GB2312" w:eastAsia="仿宋_GB2312" w:hAnsi="宋体" w:cs="宋体" w:hint="eastAsia"/>
                <w:color w:val="000000"/>
                <w:kern w:val="0"/>
                <w:sz w:val="24"/>
              </w:rPr>
              <w:t>濠</w:t>
            </w:r>
            <w:proofErr w:type="gramEnd"/>
            <w:r w:rsidRPr="00FB66EE">
              <w:rPr>
                <w:rFonts w:ascii="仿宋_GB2312" w:eastAsia="仿宋_GB2312" w:hAnsi="宋体" w:cs="宋体" w:hint="eastAsia"/>
                <w:color w:val="000000"/>
                <w:kern w:val="0"/>
                <w:sz w:val="24"/>
              </w:rPr>
              <w:t>江区之间</w:t>
            </w:r>
          </w:p>
        </w:tc>
        <w:tc>
          <w:tcPr>
            <w:tcW w:w="851"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47座及以上</w:t>
            </w:r>
          </w:p>
        </w:tc>
        <w:tc>
          <w:tcPr>
            <w:tcW w:w="73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燃油商务车</w:t>
            </w:r>
          </w:p>
        </w:tc>
        <w:tc>
          <w:tcPr>
            <w:tcW w:w="1340" w:type="dxa"/>
            <w:tcBorders>
              <w:top w:val="nil"/>
              <w:left w:val="nil"/>
              <w:bottom w:val="single" w:sz="8"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605</w:t>
            </w:r>
          </w:p>
        </w:tc>
        <w:tc>
          <w:tcPr>
            <w:tcW w:w="1600" w:type="dxa"/>
            <w:tcBorders>
              <w:top w:val="nil"/>
              <w:left w:val="nil"/>
              <w:bottom w:val="single" w:sz="8" w:space="0" w:color="auto"/>
              <w:right w:val="single" w:sz="8"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636"/>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4</w:t>
            </w:r>
          </w:p>
        </w:tc>
        <w:tc>
          <w:tcPr>
            <w:tcW w:w="960" w:type="dxa"/>
            <w:tcBorders>
              <w:top w:val="nil"/>
              <w:left w:val="nil"/>
              <w:bottom w:val="single" w:sz="4"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所有时间</w:t>
            </w:r>
          </w:p>
        </w:tc>
        <w:tc>
          <w:tcPr>
            <w:tcW w:w="4459" w:type="dxa"/>
            <w:tcBorders>
              <w:top w:val="nil"/>
              <w:left w:val="nil"/>
              <w:bottom w:val="single" w:sz="4"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学院各个校区（含院本部）用车往返澄海、潮阳、</w:t>
            </w:r>
            <w:proofErr w:type="gramStart"/>
            <w:r w:rsidRPr="00FB66EE">
              <w:rPr>
                <w:rFonts w:ascii="仿宋_GB2312" w:eastAsia="仿宋_GB2312" w:hAnsi="宋体" w:cs="宋体" w:hint="eastAsia"/>
                <w:color w:val="000000"/>
                <w:kern w:val="0"/>
                <w:sz w:val="24"/>
              </w:rPr>
              <w:t>潮南</w:t>
            </w:r>
            <w:proofErr w:type="gramEnd"/>
          </w:p>
        </w:tc>
        <w:tc>
          <w:tcPr>
            <w:tcW w:w="851" w:type="dxa"/>
            <w:tcBorders>
              <w:top w:val="nil"/>
              <w:left w:val="nil"/>
              <w:bottom w:val="single" w:sz="4"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47座及以上</w:t>
            </w:r>
          </w:p>
        </w:tc>
        <w:tc>
          <w:tcPr>
            <w:tcW w:w="730" w:type="dxa"/>
            <w:tcBorders>
              <w:top w:val="nil"/>
              <w:left w:val="nil"/>
              <w:bottom w:val="single" w:sz="4"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燃油商务车</w:t>
            </w:r>
          </w:p>
        </w:tc>
        <w:tc>
          <w:tcPr>
            <w:tcW w:w="1340" w:type="dxa"/>
            <w:tcBorders>
              <w:top w:val="nil"/>
              <w:left w:val="nil"/>
              <w:bottom w:val="single" w:sz="4" w:space="0" w:color="auto"/>
              <w:right w:val="single" w:sz="8"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1084</w:t>
            </w:r>
          </w:p>
        </w:tc>
        <w:tc>
          <w:tcPr>
            <w:tcW w:w="1600" w:type="dxa"/>
            <w:tcBorders>
              <w:top w:val="nil"/>
              <w:left w:val="nil"/>
              <w:bottom w:val="single" w:sz="4" w:space="0" w:color="auto"/>
              <w:right w:val="single" w:sz="8"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6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所有时间</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用车往返汕头市和潮州市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47座及以上</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燃油商务车</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1190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6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所有时间</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用车往返汕头市和揭阳市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47座及以上</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燃油商务车</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1315</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1572"/>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lastRenderedPageBreak/>
              <w:t>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非上班时间（含周末、节假日）</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用车往返市区和院本部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47座及以上</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燃油商务车</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759</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1572"/>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非上班时间（含周末、节假日）</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用车往返市区之间（金平区、龙湖区）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47座及以上</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燃油商务车</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543</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94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周一至周五</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中午12:20由院本部（汕头市</w:t>
            </w:r>
            <w:proofErr w:type="gramStart"/>
            <w:r w:rsidRPr="00FB66EE">
              <w:rPr>
                <w:rFonts w:ascii="仿宋_GB2312" w:eastAsia="仿宋_GB2312" w:hAnsi="宋体" w:cs="宋体" w:hint="eastAsia"/>
                <w:color w:val="000000"/>
                <w:kern w:val="0"/>
                <w:sz w:val="24"/>
              </w:rPr>
              <w:t>濠</w:t>
            </w:r>
            <w:proofErr w:type="gramEnd"/>
            <w:r w:rsidRPr="00FB66EE">
              <w:rPr>
                <w:rFonts w:ascii="仿宋_GB2312" w:eastAsia="仿宋_GB2312" w:hAnsi="宋体" w:cs="宋体" w:hint="eastAsia"/>
                <w:color w:val="000000"/>
                <w:kern w:val="0"/>
                <w:sz w:val="24"/>
              </w:rPr>
              <w:t>江区东湖）经海湾</w:t>
            </w:r>
            <w:proofErr w:type="gramStart"/>
            <w:r w:rsidRPr="00FB66EE">
              <w:rPr>
                <w:rFonts w:ascii="仿宋_GB2312" w:eastAsia="仿宋_GB2312" w:hAnsi="宋体" w:cs="宋体" w:hint="eastAsia"/>
                <w:color w:val="000000"/>
                <w:kern w:val="0"/>
                <w:sz w:val="24"/>
              </w:rPr>
              <w:t>大桥送</w:t>
            </w:r>
            <w:proofErr w:type="gramEnd"/>
            <w:r w:rsidRPr="00FB66EE">
              <w:rPr>
                <w:rFonts w:ascii="仿宋_GB2312" w:eastAsia="仿宋_GB2312" w:hAnsi="宋体" w:cs="宋体" w:hint="eastAsia"/>
                <w:color w:val="000000"/>
                <w:kern w:val="0"/>
                <w:sz w:val="24"/>
              </w:rPr>
              <w:t>教职工往金园校区后接教职工经</w:t>
            </w:r>
            <w:r w:rsidRPr="00FB66EE">
              <w:rPr>
                <w:rFonts w:ascii="宋体" w:hAnsi="宋体" w:cs="宋体" w:hint="eastAsia"/>
                <w:color w:val="000000"/>
                <w:kern w:val="0"/>
                <w:sz w:val="24"/>
              </w:rPr>
              <w:t>礐</w:t>
            </w:r>
            <w:r w:rsidRPr="00FB66EE">
              <w:rPr>
                <w:rFonts w:ascii="仿宋_GB2312" w:eastAsia="仿宋_GB2312" w:hAnsi="宋体" w:cs="宋体" w:hint="eastAsia"/>
                <w:color w:val="000000"/>
                <w:kern w:val="0"/>
                <w:sz w:val="24"/>
              </w:rPr>
              <w:t>石大桥返回院本部。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25座及以上</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燃油中巴及以上</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597</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94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周一至周五</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上午8:00至下午17:00中间时段用车往返市区和院本部。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25座及以上</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燃油中巴及以上</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597</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94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11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周一至周五</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上午8:00至下午17:00中间时段用车往返市区内（金平区、龙湖区）。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25座及以上</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燃油中巴及以上</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597</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94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lastRenderedPageBreak/>
              <w:t>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周一至周五</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上午8:00至下午17:00中间时段用车往返院本部和</w:t>
            </w:r>
            <w:proofErr w:type="gramStart"/>
            <w:r w:rsidRPr="00FB66EE">
              <w:rPr>
                <w:rFonts w:ascii="仿宋_GB2312" w:eastAsia="仿宋_GB2312" w:hAnsi="宋体" w:cs="宋体" w:hint="eastAsia"/>
                <w:color w:val="000000"/>
                <w:kern w:val="0"/>
                <w:sz w:val="24"/>
              </w:rPr>
              <w:t>濠</w:t>
            </w:r>
            <w:proofErr w:type="gramEnd"/>
            <w:r w:rsidRPr="00FB66EE">
              <w:rPr>
                <w:rFonts w:ascii="仿宋_GB2312" w:eastAsia="仿宋_GB2312" w:hAnsi="宋体" w:cs="宋体" w:hint="eastAsia"/>
                <w:color w:val="000000"/>
                <w:kern w:val="0"/>
                <w:sz w:val="24"/>
              </w:rPr>
              <w:t>江区之间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25座及以上</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燃油中巴及以上</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541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94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所有时间</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学院各个校区（含院本部）用车往返澄海、潮阳、</w:t>
            </w:r>
            <w:proofErr w:type="gramStart"/>
            <w:r w:rsidRPr="00FB66EE">
              <w:rPr>
                <w:rFonts w:ascii="仿宋_GB2312" w:eastAsia="仿宋_GB2312" w:hAnsi="宋体" w:cs="宋体" w:hint="eastAsia"/>
                <w:color w:val="000000"/>
                <w:kern w:val="0"/>
                <w:sz w:val="24"/>
              </w:rPr>
              <w:t>潮南</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25座及以上</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燃油中巴及以上</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543</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94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14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所有时间</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用车往返汕头市和潮州市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25座及以上</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燃油中巴及以上</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869</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94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15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所有时间</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用车往返汕头市和揭阳市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25座及以上</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燃油中巴及以上</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1089</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157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16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非上班时间（含周末、节假日）</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用车往返市区和院本部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25座及以上</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燃油中巴及以上</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651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157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lastRenderedPageBreak/>
              <w:t>17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非上班时间（含周末、节假日）</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用车往返市区之间（金平区、龙湖区）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25座及以上</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燃油中巴及以上</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539</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6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18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所有时间</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用车往返汕头市区及学院各校区（含院本部）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9座</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燃油商务车</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660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6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19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所有时间</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学院各校区（含院本部）用车往返澄海、潮阳、</w:t>
            </w:r>
            <w:proofErr w:type="gramStart"/>
            <w:r w:rsidRPr="00FB66EE">
              <w:rPr>
                <w:rFonts w:ascii="仿宋_GB2312" w:eastAsia="仿宋_GB2312" w:hAnsi="宋体" w:cs="宋体" w:hint="eastAsia"/>
                <w:color w:val="000000"/>
                <w:kern w:val="0"/>
                <w:sz w:val="24"/>
              </w:rPr>
              <w:t>潮南</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9座</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燃油商务车</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880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6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20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所有时间</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用车往返汕头市和潮州市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9座</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燃油商务车</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990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6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21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所有时间</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用车往返汕头市和揭阳市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9座</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燃油商务车</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990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6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22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所有时间</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用车往返汕头市和梅州市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9座</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燃油商务车</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2400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6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lastRenderedPageBreak/>
              <w:t>23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所有时间</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用车往返汕头市和广州市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9座</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燃油商务车</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4400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6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24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所有时间</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用车往返汕头市和深圳市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9座</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燃油商务车</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4180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5F0626">
        <w:trPr>
          <w:trHeight w:val="6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25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所有时间</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用车往返汕头市和河源市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9座</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燃油商务车</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3300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FB66EE" w:rsidRPr="00FB66EE" w:rsidRDefault="00FB66EE" w:rsidP="00FB66EE">
            <w:pPr>
              <w:widowControl/>
              <w:jc w:val="center"/>
              <w:rPr>
                <w:rFonts w:ascii="仿宋_GB2312" w:eastAsia="仿宋_GB2312" w:hAnsi="宋体" w:cs="宋体"/>
                <w:color w:val="000000"/>
                <w:kern w:val="0"/>
                <w:sz w:val="24"/>
              </w:rPr>
            </w:pPr>
          </w:p>
        </w:tc>
      </w:tr>
      <w:tr w:rsidR="00FB66EE" w:rsidRPr="00FB66EE" w:rsidTr="00C56D6D">
        <w:trPr>
          <w:trHeight w:val="324"/>
        </w:trPr>
        <w:tc>
          <w:tcPr>
            <w:tcW w:w="79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以上临时租车各项合计（元）</w:t>
            </w:r>
            <w:bookmarkStart w:id="1" w:name="_GoBack"/>
            <w:bookmarkEnd w:id="1"/>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30749</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FB66EE">
            <w:pPr>
              <w:widowControl/>
              <w:jc w:val="center"/>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 xml:space="preserve">　</w:t>
            </w:r>
          </w:p>
        </w:tc>
      </w:tr>
      <w:tr w:rsidR="001E2059" w:rsidRPr="00FB66EE" w:rsidTr="00FF2C1C">
        <w:trPr>
          <w:trHeight w:val="324"/>
        </w:trPr>
        <w:tc>
          <w:tcPr>
            <w:tcW w:w="93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E2059" w:rsidRPr="00FB66EE" w:rsidRDefault="001E2059" w:rsidP="00FB66EE">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综合报价（</w:t>
            </w:r>
            <w:r w:rsidRPr="00FB66EE">
              <w:rPr>
                <w:rFonts w:ascii="仿宋_GB2312" w:eastAsia="仿宋_GB2312" w:hAnsi="宋体" w:cs="宋体" w:hint="eastAsia"/>
                <w:color w:val="000000"/>
                <w:kern w:val="0"/>
                <w:sz w:val="24"/>
              </w:rPr>
              <w:t>正常上下班各项合计</w:t>
            </w:r>
            <w:r>
              <w:rPr>
                <w:rFonts w:ascii="仿宋_GB2312" w:eastAsia="仿宋_GB2312" w:hAnsi="宋体" w:cs="宋体" w:hint="eastAsia"/>
                <w:color w:val="000000"/>
                <w:kern w:val="0"/>
                <w:sz w:val="24"/>
              </w:rPr>
              <w:t>×8</w:t>
            </w:r>
            <w:r>
              <w:rPr>
                <w:rFonts w:ascii="仿宋_GB2312" w:eastAsia="仿宋_GB2312" w:hAnsi="宋体" w:cs="宋体"/>
                <w:color w:val="000000"/>
                <w:kern w:val="0"/>
                <w:sz w:val="24"/>
              </w:rPr>
              <w:t>5%+</w:t>
            </w:r>
            <w:r>
              <w:rPr>
                <w:rFonts w:ascii="仿宋_GB2312" w:eastAsia="仿宋_GB2312" w:hAnsi="宋体" w:cs="宋体" w:hint="eastAsia"/>
                <w:color w:val="000000"/>
                <w:kern w:val="0"/>
                <w:sz w:val="24"/>
              </w:rPr>
              <w:t>日常</w:t>
            </w:r>
            <w:r w:rsidRPr="00FB66EE">
              <w:rPr>
                <w:rFonts w:ascii="仿宋_GB2312" w:eastAsia="仿宋_GB2312" w:hAnsi="宋体" w:cs="宋体" w:hint="eastAsia"/>
                <w:color w:val="000000"/>
                <w:kern w:val="0"/>
                <w:sz w:val="24"/>
              </w:rPr>
              <w:t>临时租车各项合计</w:t>
            </w:r>
            <w:r>
              <w:rPr>
                <w:rFonts w:ascii="仿宋_GB2312" w:eastAsia="仿宋_GB2312" w:hAnsi="宋体" w:cs="宋体" w:hint="eastAsia"/>
                <w:color w:val="000000"/>
                <w:kern w:val="0"/>
                <w:sz w:val="24"/>
              </w:rPr>
              <w:t>×</w:t>
            </w:r>
            <w:r>
              <w:rPr>
                <w:rFonts w:ascii="仿宋_GB2312" w:eastAsia="仿宋_GB2312" w:hAnsi="宋体" w:cs="宋体"/>
                <w:color w:val="000000"/>
                <w:kern w:val="0"/>
                <w:sz w:val="24"/>
              </w:rPr>
              <w:t>1</w:t>
            </w:r>
            <w:r>
              <w:rPr>
                <w:rFonts w:ascii="仿宋_GB2312" w:eastAsia="仿宋_GB2312" w:hAnsi="宋体" w:cs="宋体"/>
                <w:color w:val="000000"/>
                <w:kern w:val="0"/>
                <w:sz w:val="24"/>
              </w:rPr>
              <w:t>5%</w:t>
            </w:r>
            <w:r>
              <w:rPr>
                <w:rFonts w:ascii="仿宋_GB2312" w:eastAsia="仿宋_GB2312" w:hAnsi="宋体" w:cs="宋体" w:hint="eastAsia"/>
                <w:color w:val="000000"/>
                <w:kern w:val="0"/>
                <w:sz w:val="24"/>
              </w:rPr>
              <w:t>，</w:t>
            </w:r>
            <w:r w:rsidRPr="00FB66EE">
              <w:rPr>
                <w:rFonts w:ascii="仿宋_GB2312" w:eastAsia="仿宋_GB2312" w:hAnsi="宋体" w:cs="宋体" w:hint="eastAsia"/>
                <w:color w:val="000000"/>
                <w:kern w:val="0"/>
                <w:sz w:val="24"/>
              </w:rPr>
              <w:t>元</w:t>
            </w:r>
            <w:r>
              <w:rPr>
                <w:rFonts w:ascii="仿宋_GB2312" w:eastAsia="仿宋_GB2312" w:hAnsi="宋体" w:cs="宋体" w:hint="eastAsia"/>
                <w:color w:val="000000"/>
                <w:kern w:val="0"/>
                <w:sz w:val="24"/>
              </w:rPr>
              <w:t>）</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1E2059" w:rsidRPr="00FB66EE" w:rsidRDefault="001E2059" w:rsidP="00FB66EE">
            <w:pPr>
              <w:widowControl/>
              <w:jc w:val="center"/>
              <w:rPr>
                <w:rFonts w:ascii="仿宋_GB2312" w:eastAsia="仿宋_GB2312" w:hAnsi="宋体" w:cs="宋体" w:hint="eastAsia"/>
                <w:color w:val="000000"/>
                <w:kern w:val="0"/>
                <w:sz w:val="24"/>
              </w:rPr>
            </w:pPr>
          </w:p>
        </w:tc>
      </w:tr>
      <w:tr w:rsidR="00FB66EE" w:rsidRPr="00FB66EE" w:rsidTr="00C56D6D">
        <w:trPr>
          <w:trHeight w:val="1872"/>
        </w:trPr>
        <w:tc>
          <w:tcPr>
            <w:tcW w:w="109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B66EE" w:rsidRPr="00FB66EE" w:rsidRDefault="00FB66EE" w:rsidP="00C56D6D">
            <w:pPr>
              <w:widowControl/>
              <w:jc w:val="left"/>
              <w:rPr>
                <w:rFonts w:ascii="仿宋_GB2312" w:eastAsia="仿宋_GB2312" w:hAnsi="宋体" w:cs="宋体"/>
                <w:color w:val="000000"/>
                <w:kern w:val="0"/>
                <w:sz w:val="24"/>
              </w:rPr>
            </w:pPr>
            <w:r w:rsidRPr="00FB66EE">
              <w:rPr>
                <w:rFonts w:ascii="仿宋_GB2312" w:eastAsia="仿宋_GB2312" w:hAnsi="宋体" w:cs="宋体" w:hint="eastAsia"/>
                <w:color w:val="000000"/>
                <w:kern w:val="0"/>
                <w:sz w:val="24"/>
              </w:rPr>
              <w:t>备注：租车费用包括税费、车辆、司机、车辆必备的险种【包括但不限于交强险、乘驶保险（每座位保险额100万元或以上）以及报价单位认为有必要缴纳的保险等】和车船使用税、燃油等费用以及一切检修、维修费用、停车和路桥费，并负责处理、赔付一切交通违章违法及车辆使用、行驶过程发生的其他事故。</w:t>
            </w:r>
          </w:p>
        </w:tc>
      </w:tr>
    </w:tbl>
    <w:p w:rsidR="001B3E97" w:rsidRDefault="001B3E97" w:rsidP="00FB66EE"/>
    <w:p w:rsidR="00C56D6D" w:rsidRDefault="00C56D6D" w:rsidP="00C56D6D">
      <w:pPr>
        <w:pStyle w:val="a0"/>
        <w:spacing w:line="360" w:lineRule="auto"/>
      </w:pPr>
    </w:p>
    <w:p w:rsidR="00C56D6D" w:rsidRPr="00196582" w:rsidRDefault="00C56D6D" w:rsidP="00C56D6D">
      <w:pPr>
        <w:widowControl/>
        <w:jc w:val="left"/>
        <w:rPr>
          <w:rFonts w:ascii="仿宋_GB2312" w:eastAsia="仿宋_GB2312" w:hAnsi="宋体" w:cs="宋体"/>
          <w:color w:val="000000"/>
          <w:kern w:val="0"/>
          <w:sz w:val="28"/>
          <w:szCs w:val="28"/>
        </w:rPr>
      </w:pPr>
      <w:r w:rsidRPr="00196582">
        <w:rPr>
          <w:rFonts w:ascii="仿宋_GB2312" w:eastAsia="仿宋_GB2312" w:hAnsi="宋体" w:cs="宋体" w:hint="eastAsia"/>
          <w:color w:val="000000"/>
          <w:kern w:val="0"/>
          <w:sz w:val="28"/>
          <w:szCs w:val="28"/>
        </w:rPr>
        <w:t>报价单位（公章）：</w:t>
      </w:r>
    </w:p>
    <w:p w:rsidR="00C56D6D" w:rsidRPr="00196582" w:rsidRDefault="00C56D6D" w:rsidP="00C56D6D">
      <w:pPr>
        <w:widowControl/>
        <w:jc w:val="left"/>
        <w:rPr>
          <w:rFonts w:ascii="仿宋_GB2312" w:eastAsia="仿宋_GB2312" w:hAnsi="宋体" w:cs="宋体"/>
          <w:color w:val="000000"/>
          <w:kern w:val="0"/>
          <w:sz w:val="28"/>
          <w:szCs w:val="28"/>
        </w:rPr>
      </w:pPr>
      <w:r w:rsidRPr="00196582">
        <w:rPr>
          <w:rFonts w:ascii="仿宋_GB2312" w:eastAsia="仿宋_GB2312" w:hAnsi="宋体" w:cs="宋体" w:hint="eastAsia"/>
          <w:color w:val="000000"/>
          <w:kern w:val="0"/>
          <w:sz w:val="28"/>
          <w:szCs w:val="28"/>
        </w:rPr>
        <w:t>联系人：</w:t>
      </w:r>
    </w:p>
    <w:p w:rsidR="00C56D6D" w:rsidRPr="00196582" w:rsidRDefault="00C56D6D" w:rsidP="00C56D6D">
      <w:pPr>
        <w:widowControl/>
        <w:jc w:val="left"/>
        <w:rPr>
          <w:rFonts w:ascii="仿宋_GB2312" w:eastAsia="仿宋_GB2312" w:hAnsi="宋体" w:cs="宋体"/>
          <w:color w:val="000000"/>
          <w:kern w:val="0"/>
          <w:sz w:val="28"/>
          <w:szCs w:val="28"/>
        </w:rPr>
      </w:pPr>
      <w:r w:rsidRPr="00196582">
        <w:rPr>
          <w:rFonts w:ascii="仿宋_GB2312" w:eastAsia="仿宋_GB2312" w:hAnsi="宋体" w:cs="宋体" w:hint="eastAsia"/>
          <w:color w:val="000000"/>
          <w:kern w:val="0"/>
          <w:sz w:val="28"/>
          <w:szCs w:val="28"/>
        </w:rPr>
        <w:t>联系电话：</w:t>
      </w:r>
    </w:p>
    <w:p w:rsidR="00C56D6D" w:rsidRPr="00196582" w:rsidRDefault="00C56D6D" w:rsidP="00C56D6D">
      <w:pPr>
        <w:widowControl/>
        <w:jc w:val="left"/>
        <w:rPr>
          <w:rFonts w:ascii="仿宋_GB2312" w:eastAsia="仿宋_GB2312" w:hAnsi="宋体" w:cs="宋体"/>
          <w:color w:val="000000"/>
          <w:kern w:val="0"/>
          <w:sz w:val="28"/>
          <w:szCs w:val="28"/>
        </w:rPr>
      </w:pPr>
      <w:r w:rsidRPr="00196582">
        <w:rPr>
          <w:rFonts w:ascii="仿宋_GB2312" w:eastAsia="仿宋_GB2312" w:hAnsi="宋体" w:cs="宋体" w:hint="eastAsia"/>
          <w:color w:val="000000"/>
          <w:kern w:val="0"/>
          <w:sz w:val="28"/>
          <w:szCs w:val="28"/>
        </w:rPr>
        <w:t>日期：</w:t>
      </w:r>
    </w:p>
    <w:p w:rsidR="00C56D6D" w:rsidRPr="00C56D6D" w:rsidRDefault="00C56D6D" w:rsidP="00C56D6D">
      <w:pPr>
        <w:pStyle w:val="a0"/>
      </w:pPr>
    </w:p>
    <w:sectPr w:rsidR="00C56D6D" w:rsidRPr="00C56D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C26" w:rsidRDefault="005A1C26" w:rsidP="00683FF2">
      <w:r>
        <w:separator/>
      </w:r>
    </w:p>
  </w:endnote>
  <w:endnote w:type="continuationSeparator" w:id="0">
    <w:p w:rsidR="005A1C26" w:rsidRDefault="005A1C26" w:rsidP="0068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C26" w:rsidRDefault="005A1C26" w:rsidP="00683FF2">
      <w:r>
        <w:separator/>
      </w:r>
    </w:p>
  </w:footnote>
  <w:footnote w:type="continuationSeparator" w:id="0">
    <w:p w:rsidR="005A1C26" w:rsidRDefault="005A1C26" w:rsidP="00683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1C"/>
    <w:rsid w:val="000660F6"/>
    <w:rsid w:val="0016210A"/>
    <w:rsid w:val="00196582"/>
    <w:rsid w:val="001B3E97"/>
    <w:rsid w:val="001D00BD"/>
    <w:rsid w:val="001E2059"/>
    <w:rsid w:val="002378E6"/>
    <w:rsid w:val="00374AD0"/>
    <w:rsid w:val="005A1C26"/>
    <w:rsid w:val="005F0626"/>
    <w:rsid w:val="00683FF2"/>
    <w:rsid w:val="0098260D"/>
    <w:rsid w:val="00C56C5C"/>
    <w:rsid w:val="00C56D6D"/>
    <w:rsid w:val="00D13681"/>
    <w:rsid w:val="00F52C1C"/>
    <w:rsid w:val="00FB6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41CE4"/>
  <w15:chartTrackingRefBased/>
  <w15:docId w15:val="{2699ADE7-E1F0-4551-AD04-8111252B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52C1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F52C1C"/>
    <w:pPr>
      <w:spacing w:after="120"/>
    </w:pPr>
  </w:style>
  <w:style w:type="character" w:customStyle="1" w:styleId="a4">
    <w:name w:val="正文文本 字符"/>
    <w:basedOn w:val="a1"/>
    <w:link w:val="a0"/>
    <w:uiPriority w:val="99"/>
    <w:semiHidden/>
    <w:rsid w:val="00F52C1C"/>
    <w:rPr>
      <w:rFonts w:ascii="Times New Roman" w:eastAsia="宋体" w:hAnsi="Times New Roman" w:cs="Times New Roman"/>
      <w:szCs w:val="24"/>
    </w:rPr>
  </w:style>
  <w:style w:type="paragraph" w:styleId="a5">
    <w:name w:val="header"/>
    <w:basedOn w:val="a"/>
    <w:link w:val="a6"/>
    <w:uiPriority w:val="99"/>
    <w:unhideWhenUsed/>
    <w:rsid w:val="00683FF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683FF2"/>
    <w:rPr>
      <w:rFonts w:ascii="Times New Roman" w:eastAsia="宋体" w:hAnsi="Times New Roman" w:cs="Times New Roman"/>
      <w:sz w:val="18"/>
      <w:szCs w:val="18"/>
    </w:rPr>
  </w:style>
  <w:style w:type="paragraph" w:styleId="a7">
    <w:name w:val="footer"/>
    <w:basedOn w:val="a"/>
    <w:link w:val="a8"/>
    <w:uiPriority w:val="99"/>
    <w:unhideWhenUsed/>
    <w:rsid w:val="00683FF2"/>
    <w:pPr>
      <w:tabs>
        <w:tab w:val="center" w:pos="4153"/>
        <w:tab w:val="right" w:pos="8306"/>
      </w:tabs>
      <w:snapToGrid w:val="0"/>
      <w:jc w:val="left"/>
    </w:pPr>
    <w:rPr>
      <w:sz w:val="18"/>
      <w:szCs w:val="18"/>
    </w:rPr>
  </w:style>
  <w:style w:type="character" w:customStyle="1" w:styleId="a8">
    <w:name w:val="页脚 字符"/>
    <w:basedOn w:val="a1"/>
    <w:link w:val="a7"/>
    <w:uiPriority w:val="99"/>
    <w:rsid w:val="00683FF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6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2021-04-20T03:46:00Z</dcterms:created>
  <dcterms:modified xsi:type="dcterms:W3CDTF">2021-04-20T06:42:00Z</dcterms:modified>
</cp:coreProperties>
</file>