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E9" w:rsidRPr="004672E9" w:rsidRDefault="004672E9" w:rsidP="004672E9">
      <w:pPr>
        <w:jc w:val="center"/>
        <w:rPr>
          <w:rFonts w:ascii="宋体" w:hAnsi="宋体"/>
          <w:b/>
          <w:sz w:val="32"/>
          <w:szCs w:val="32"/>
        </w:rPr>
      </w:pPr>
      <w:r w:rsidRPr="004672E9">
        <w:rPr>
          <w:rFonts w:ascii="宋体" w:hAnsi="宋体" w:hint="eastAsia"/>
          <w:b/>
          <w:sz w:val="32"/>
          <w:szCs w:val="32"/>
        </w:rPr>
        <w:t>汕头职业技术学院公务车（中小型汽车）定点维</w:t>
      </w:r>
      <w:bookmarkStart w:id="0" w:name="_GoBack"/>
      <w:bookmarkEnd w:id="0"/>
      <w:r w:rsidRPr="004672E9">
        <w:rPr>
          <w:rFonts w:ascii="宋体" w:hAnsi="宋体" w:hint="eastAsia"/>
          <w:b/>
          <w:sz w:val="32"/>
          <w:szCs w:val="32"/>
        </w:rPr>
        <w:t>修服务项目</w:t>
      </w:r>
      <w:r w:rsidR="00C567BA" w:rsidRPr="00C567BA">
        <w:rPr>
          <w:rFonts w:ascii="宋体" w:hAnsi="宋体" w:hint="eastAsia"/>
          <w:b/>
          <w:sz w:val="32"/>
          <w:szCs w:val="32"/>
        </w:rPr>
        <w:t>（濠江区服务点）</w:t>
      </w:r>
      <w:r w:rsidRPr="004672E9">
        <w:rPr>
          <w:rFonts w:ascii="宋体" w:hAnsi="宋体" w:hint="eastAsia"/>
          <w:b/>
          <w:sz w:val="32"/>
          <w:szCs w:val="32"/>
        </w:rPr>
        <w:t>用户需求书</w:t>
      </w:r>
    </w:p>
    <w:p w:rsidR="004672E9" w:rsidRDefault="004672E9" w:rsidP="004672E9">
      <w:pPr>
        <w:widowControl/>
        <w:spacing w:line="400" w:lineRule="exact"/>
        <w:ind w:firstLineChars="200" w:firstLine="480"/>
        <w:jc w:val="left"/>
        <w:rPr>
          <w:rFonts w:ascii="黑体" w:eastAsia="黑体" w:hAnsi="黑体" w:cs="黑体"/>
          <w:color w:val="292929"/>
          <w:kern w:val="0"/>
          <w:sz w:val="24"/>
        </w:rPr>
      </w:pPr>
      <w:r>
        <w:rPr>
          <w:rFonts w:ascii="宋体" w:hAnsi="宋体" w:cs="宋体" w:hint="eastAsia"/>
          <w:color w:val="292929"/>
          <w:kern w:val="0"/>
          <w:sz w:val="24"/>
        </w:rPr>
        <w:t> </w:t>
      </w:r>
    </w:p>
    <w:p w:rsidR="004672E9" w:rsidRDefault="004672E9" w:rsidP="004672E9">
      <w:pPr>
        <w:widowControl/>
        <w:spacing w:line="500" w:lineRule="exact"/>
        <w:ind w:firstLineChars="200" w:firstLine="560"/>
        <w:jc w:val="left"/>
        <w:rPr>
          <w:rFonts w:ascii="黑体" w:eastAsia="黑体" w:hAnsi="黑体" w:cs="黑体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292929"/>
          <w:kern w:val="0"/>
          <w:sz w:val="28"/>
          <w:szCs w:val="28"/>
        </w:rPr>
        <w:t xml:space="preserve">一、项目基本情况 </w:t>
      </w:r>
    </w:p>
    <w:p w:rsidR="004672E9" w:rsidRPr="009B463A" w:rsidRDefault="004672E9" w:rsidP="004672E9">
      <w:pPr>
        <w:widowControl/>
        <w:spacing w:line="500" w:lineRule="exact"/>
        <w:ind w:firstLineChars="200" w:firstLine="480"/>
        <w:jc w:val="left"/>
        <w:rPr>
          <w:kern w:val="0"/>
          <w:sz w:val="24"/>
        </w:rPr>
      </w:pPr>
      <w:r>
        <w:rPr>
          <w:sz w:val="24"/>
        </w:rPr>
        <w:t>1.</w:t>
      </w:r>
      <w:r>
        <w:rPr>
          <w:sz w:val="24"/>
        </w:rPr>
        <w:t>采购人：</w:t>
      </w:r>
      <w:r w:rsidRPr="009B463A">
        <w:rPr>
          <w:sz w:val="24"/>
        </w:rPr>
        <w:t>汕头职业技术学院。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9B463A">
        <w:rPr>
          <w:sz w:val="24"/>
        </w:rPr>
        <w:t>2.</w:t>
      </w:r>
      <w:r w:rsidRPr="009B463A">
        <w:rPr>
          <w:sz w:val="24"/>
        </w:rPr>
        <w:t>采购内容：</w:t>
      </w:r>
      <w:r>
        <w:rPr>
          <w:rFonts w:hint="eastAsia"/>
          <w:sz w:val="24"/>
        </w:rPr>
        <w:t>汕头职业技术学院公务车（中小型汽车）定点维修服务项目</w:t>
      </w:r>
      <w:r w:rsidR="00C567BA" w:rsidRPr="00C567BA">
        <w:rPr>
          <w:rFonts w:hint="eastAsia"/>
          <w:sz w:val="24"/>
        </w:rPr>
        <w:t>（濠江区服务点）</w:t>
      </w:r>
    </w:p>
    <w:p w:rsidR="004672E9" w:rsidRPr="009B463A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9B463A">
        <w:rPr>
          <w:sz w:val="24"/>
        </w:rPr>
        <w:t>3.</w:t>
      </w:r>
      <w:r w:rsidRPr="009B463A">
        <w:rPr>
          <w:sz w:val="24"/>
        </w:rPr>
        <w:t>服务期限：</w:t>
      </w:r>
      <w:r w:rsidRPr="009B463A">
        <w:rPr>
          <w:sz w:val="24"/>
        </w:rPr>
        <w:t>2</w:t>
      </w:r>
      <w:r w:rsidRPr="009B463A">
        <w:rPr>
          <w:sz w:val="24"/>
        </w:rPr>
        <w:t>年</w:t>
      </w:r>
      <w:r w:rsidR="0019621A">
        <w:rPr>
          <w:rFonts w:hint="eastAsia"/>
          <w:sz w:val="24"/>
        </w:rPr>
        <w:t>（合同签订之日起至</w:t>
      </w:r>
      <w:r w:rsidR="0019621A">
        <w:rPr>
          <w:rFonts w:hint="eastAsia"/>
          <w:sz w:val="24"/>
        </w:rPr>
        <w:t>2020</w:t>
      </w:r>
      <w:r w:rsidR="0019621A">
        <w:rPr>
          <w:rFonts w:hint="eastAsia"/>
          <w:sz w:val="24"/>
        </w:rPr>
        <w:t>年</w:t>
      </w:r>
      <w:r w:rsidR="0019621A">
        <w:rPr>
          <w:rFonts w:hint="eastAsia"/>
          <w:sz w:val="24"/>
        </w:rPr>
        <w:t>8</w:t>
      </w:r>
      <w:r w:rsidR="0019621A">
        <w:rPr>
          <w:rFonts w:hint="eastAsia"/>
          <w:sz w:val="24"/>
        </w:rPr>
        <w:t>月</w:t>
      </w:r>
      <w:r w:rsidR="0019621A">
        <w:rPr>
          <w:rFonts w:hint="eastAsia"/>
          <w:sz w:val="24"/>
        </w:rPr>
        <w:t>31</w:t>
      </w:r>
      <w:r w:rsidR="0019621A">
        <w:rPr>
          <w:rFonts w:hint="eastAsia"/>
          <w:sz w:val="24"/>
        </w:rPr>
        <w:t>日止）</w:t>
      </w:r>
      <w:r w:rsidRPr="009B463A">
        <w:rPr>
          <w:sz w:val="24"/>
        </w:rPr>
        <w:t>。</w:t>
      </w:r>
    </w:p>
    <w:p w:rsidR="004672E9" w:rsidRPr="009B463A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9B463A">
        <w:rPr>
          <w:sz w:val="24"/>
        </w:rPr>
        <w:t>4.</w:t>
      </w:r>
      <w:r w:rsidRPr="009B463A">
        <w:rPr>
          <w:sz w:val="24"/>
        </w:rPr>
        <w:t>采购预算金额：</w:t>
      </w:r>
      <w:r w:rsidR="008A50D7">
        <w:rPr>
          <w:rFonts w:hint="eastAsia"/>
          <w:sz w:val="24"/>
        </w:rPr>
        <w:t>15</w:t>
      </w:r>
      <w:r w:rsidRPr="009B463A">
        <w:rPr>
          <w:sz w:val="24"/>
        </w:rPr>
        <w:t>万元</w:t>
      </w:r>
      <w:r w:rsidRPr="00032DC6">
        <w:rPr>
          <w:rFonts w:hint="eastAsia"/>
          <w:sz w:val="24"/>
        </w:rPr>
        <w:t>（</w:t>
      </w:r>
      <w:r>
        <w:rPr>
          <w:rFonts w:hint="eastAsia"/>
          <w:sz w:val="24"/>
        </w:rPr>
        <w:t>具体按实结算）</w:t>
      </w:r>
      <w:r w:rsidRPr="009B463A">
        <w:rPr>
          <w:sz w:val="24"/>
        </w:rPr>
        <w:t>。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9B463A">
        <w:rPr>
          <w:sz w:val="24"/>
        </w:rPr>
        <w:t>5.</w:t>
      </w:r>
      <w:r>
        <w:rPr>
          <w:sz w:val="24"/>
        </w:rPr>
        <w:t>采购方式：邀请</w:t>
      </w:r>
      <w:r w:rsidRPr="009B463A">
        <w:rPr>
          <w:sz w:val="24"/>
        </w:rPr>
        <w:t>招标。</w:t>
      </w:r>
    </w:p>
    <w:p w:rsidR="004672E9" w:rsidRDefault="004672E9" w:rsidP="004672E9">
      <w:pPr>
        <w:widowControl/>
        <w:spacing w:line="500" w:lineRule="exact"/>
        <w:ind w:firstLineChars="200" w:firstLine="560"/>
        <w:jc w:val="left"/>
        <w:rPr>
          <w:rFonts w:ascii="黑体" w:eastAsia="黑体" w:hAnsi="黑体" w:cs="黑体"/>
          <w:bCs/>
          <w:color w:val="292929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292929"/>
          <w:kern w:val="0"/>
          <w:sz w:val="28"/>
          <w:szCs w:val="28"/>
        </w:rPr>
        <w:t>二、项目内容及需求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>
        <w:rPr>
          <w:sz w:val="24"/>
        </w:rPr>
        <w:t>1.</w:t>
      </w:r>
      <w:r>
        <w:rPr>
          <w:sz w:val="24"/>
        </w:rPr>
        <w:t>服务</w:t>
      </w:r>
      <w:r>
        <w:rPr>
          <w:rFonts w:hint="eastAsia"/>
          <w:sz w:val="24"/>
        </w:rPr>
        <w:t>地点</w:t>
      </w:r>
      <w:r>
        <w:rPr>
          <w:sz w:val="24"/>
        </w:rPr>
        <w:t>：</w:t>
      </w:r>
      <w:r>
        <w:rPr>
          <w:rFonts w:hint="eastAsia"/>
          <w:sz w:val="24"/>
        </w:rPr>
        <w:t>汕头职业技术学院（</w:t>
      </w:r>
      <w:r w:rsidRPr="003C7B2A">
        <w:rPr>
          <w:rFonts w:hint="eastAsia"/>
          <w:sz w:val="24"/>
        </w:rPr>
        <w:t>院本部）</w:t>
      </w:r>
      <w:r>
        <w:rPr>
          <w:sz w:val="24"/>
        </w:rPr>
        <w:t>。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>
        <w:rPr>
          <w:sz w:val="24"/>
        </w:rPr>
        <w:t>2.</w:t>
      </w:r>
      <w:r>
        <w:rPr>
          <w:sz w:val="24"/>
        </w:rPr>
        <w:t>采购内容：</w:t>
      </w:r>
      <w:r w:rsidRPr="00F37EA7">
        <w:rPr>
          <w:rFonts w:hint="eastAsia"/>
          <w:sz w:val="24"/>
        </w:rPr>
        <w:t>汕头职业技术学院公务车（中小型汽车）定点维修服务项目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color w:val="333333"/>
          <w:sz w:val="24"/>
        </w:rPr>
      </w:pPr>
      <w:r>
        <w:rPr>
          <w:sz w:val="24"/>
        </w:rPr>
        <w:t>3.</w:t>
      </w:r>
      <w:r>
        <w:rPr>
          <w:sz w:val="24"/>
        </w:rPr>
        <w:t>服务范围：学院公务车辆的大修、中修、小修、维护、车辆年检和其他有关汽车维修和服务的项目（具体车型见附件，共</w:t>
      </w:r>
      <w:r>
        <w:rPr>
          <w:sz w:val="24"/>
        </w:rPr>
        <w:t>12</w:t>
      </w:r>
      <w:r>
        <w:rPr>
          <w:sz w:val="24"/>
        </w:rPr>
        <w:t>辆）。</w:t>
      </w:r>
    </w:p>
    <w:p w:rsidR="004672E9" w:rsidRPr="000418AC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0418AC">
        <w:rPr>
          <w:sz w:val="24"/>
        </w:rPr>
        <w:t>4.</w:t>
      </w:r>
      <w:r w:rsidRPr="000418AC">
        <w:rPr>
          <w:sz w:val="24"/>
        </w:rPr>
        <w:t>零配件及工时费要求：车辆的零配件除特殊原因外，一般必须为该车的正厂零配件，</w:t>
      </w:r>
      <w:r w:rsidRPr="000418AC">
        <w:rPr>
          <w:sz w:val="24"/>
        </w:rPr>
        <w:t>12</w:t>
      </w:r>
      <w:r w:rsidRPr="000418AC">
        <w:rPr>
          <w:sz w:val="24"/>
        </w:rPr>
        <w:t>辆车的各项零配件及工时费不超过附件所列最高限价</w:t>
      </w:r>
      <w:r w:rsidRPr="000418AC">
        <w:rPr>
          <w:rFonts w:hint="eastAsia"/>
          <w:sz w:val="24"/>
        </w:rPr>
        <w:t>（</w:t>
      </w:r>
      <w:r>
        <w:rPr>
          <w:rFonts w:hint="eastAsia"/>
          <w:sz w:val="24"/>
        </w:rPr>
        <w:t>含税</w:t>
      </w:r>
      <w:r w:rsidRPr="000418AC">
        <w:rPr>
          <w:rFonts w:hint="eastAsia"/>
          <w:sz w:val="24"/>
        </w:rPr>
        <w:t>）</w:t>
      </w:r>
      <w:r w:rsidRPr="000418AC">
        <w:rPr>
          <w:sz w:val="24"/>
        </w:rPr>
        <w:t>，没有限价的按照具体更换零配件的情况和实际维修工时进行结算，但不得明显高于汕头市汽车维修行业市场的价格</w:t>
      </w:r>
      <w:r w:rsidRPr="008C5F75">
        <w:rPr>
          <w:rFonts w:hint="eastAsia"/>
          <w:sz w:val="24"/>
        </w:rPr>
        <w:t>（由中标人提供市场主流成交价格，经采购人确认）</w:t>
      </w:r>
      <w:r w:rsidRPr="000418AC">
        <w:rPr>
          <w:sz w:val="24"/>
        </w:rPr>
        <w:t>。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0418AC">
        <w:rPr>
          <w:sz w:val="24"/>
        </w:rPr>
        <w:t>5.</w:t>
      </w:r>
      <w:r w:rsidRPr="000418AC">
        <w:rPr>
          <w:sz w:val="24"/>
        </w:rPr>
        <w:t>采购要求：</w:t>
      </w:r>
      <w:r w:rsidRPr="007403C0">
        <w:rPr>
          <w:rFonts w:hint="eastAsia"/>
          <w:sz w:val="24"/>
        </w:rPr>
        <w:t>提供公务车（中小型）定点维修服务的企业应设点于</w:t>
      </w:r>
      <w:r>
        <w:rPr>
          <w:rFonts w:hint="eastAsia"/>
          <w:sz w:val="24"/>
        </w:rPr>
        <w:t>汕头市</w:t>
      </w:r>
      <w:r w:rsidRPr="007403C0">
        <w:rPr>
          <w:rFonts w:hint="eastAsia"/>
          <w:sz w:val="24"/>
        </w:rPr>
        <w:t>濠江区</w:t>
      </w:r>
      <w:r>
        <w:rPr>
          <w:sz w:val="24"/>
        </w:rPr>
        <w:t>。</w:t>
      </w:r>
    </w:p>
    <w:p w:rsidR="004672E9" w:rsidRDefault="004672E9" w:rsidP="004672E9">
      <w:pPr>
        <w:spacing w:line="500" w:lineRule="exact"/>
        <w:ind w:firstLine="555"/>
        <w:jc w:val="left"/>
        <w:rPr>
          <w:rFonts w:ascii="黑体" w:eastAsia="黑体" w:hAnsi="黑体" w:cs="黑体"/>
          <w:bCs/>
          <w:color w:val="292929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292929"/>
          <w:kern w:val="0"/>
          <w:sz w:val="28"/>
          <w:szCs w:val="28"/>
        </w:rPr>
        <w:t>三、报价要求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、投标人需按要求提供“投标报价表”（包含“投标总价”及“报价费率”两项内容）；</w:t>
      </w:r>
    </w:p>
    <w:p w:rsidR="004672E9" w:rsidRPr="00427DD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427DD9">
        <w:rPr>
          <w:sz w:val="24"/>
        </w:rPr>
        <w:t>本</w:t>
      </w:r>
      <w:r w:rsidR="00175F05">
        <w:rPr>
          <w:rFonts w:hint="eastAsia"/>
          <w:sz w:val="24"/>
        </w:rPr>
        <w:t>项目预算金额</w:t>
      </w:r>
      <w:r w:rsidRPr="00427DD9">
        <w:rPr>
          <w:sz w:val="24"/>
        </w:rPr>
        <w:t>为</w:t>
      </w:r>
      <w:r w:rsidR="00175F05">
        <w:rPr>
          <w:rFonts w:hint="eastAsia"/>
          <w:sz w:val="24"/>
        </w:rPr>
        <w:t>15</w:t>
      </w:r>
      <w:r w:rsidRPr="00427DD9">
        <w:rPr>
          <w:rFonts w:hint="eastAsia"/>
          <w:sz w:val="24"/>
        </w:rPr>
        <w:t>0000.00</w:t>
      </w:r>
      <w:r w:rsidRPr="00427DD9">
        <w:rPr>
          <w:sz w:val="24"/>
        </w:rPr>
        <w:t>元，投标总价</w:t>
      </w:r>
      <w:r w:rsidRPr="00427DD9">
        <w:rPr>
          <w:sz w:val="24"/>
        </w:rPr>
        <w:t>=</w:t>
      </w:r>
      <w:r w:rsidR="00175F05">
        <w:rPr>
          <w:rFonts w:hint="eastAsia"/>
          <w:sz w:val="24"/>
        </w:rPr>
        <w:t>预算金额</w:t>
      </w:r>
      <w:r w:rsidRPr="00427DD9">
        <w:rPr>
          <w:sz w:val="24"/>
        </w:rPr>
        <w:t>×</w:t>
      </w:r>
      <w:r w:rsidRPr="00427DD9">
        <w:rPr>
          <w:sz w:val="24"/>
        </w:rPr>
        <w:t>报价费率。报价费率超出</w:t>
      </w:r>
      <w:r w:rsidRPr="00427DD9">
        <w:rPr>
          <w:sz w:val="24"/>
        </w:rPr>
        <w:t>100%</w:t>
      </w:r>
      <w:r w:rsidRPr="00427DD9">
        <w:rPr>
          <w:sz w:val="24"/>
        </w:rPr>
        <w:t>的为无效报价。费率为百分比，前面不能出现</w:t>
      </w:r>
      <w:r w:rsidRPr="00427DD9">
        <w:rPr>
          <w:sz w:val="24"/>
        </w:rPr>
        <w:t>“</w:t>
      </w:r>
      <w:r w:rsidRPr="00427DD9">
        <w:rPr>
          <w:sz w:val="24"/>
        </w:rPr>
        <w:t>正号</w:t>
      </w:r>
      <w:r w:rsidRPr="00427DD9">
        <w:rPr>
          <w:sz w:val="24"/>
        </w:rPr>
        <w:t>+”</w:t>
      </w:r>
      <w:r w:rsidRPr="00427DD9">
        <w:rPr>
          <w:sz w:val="24"/>
        </w:rPr>
        <w:t>或</w:t>
      </w:r>
      <w:r w:rsidRPr="00427DD9">
        <w:rPr>
          <w:sz w:val="24"/>
        </w:rPr>
        <w:t>“</w:t>
      </w:r>
      <w:r w:rsidRPr="00427DD9">
        <w:rPr>
          <w:sz w:val="24"/>
        </w:rPr>
        <w:t>负号</w:t>
      </w:r>
      <w:r w:rsidRPr="00427DD9">
        <w:rPr>
          <w:sz w:val="24"/>
        </w:rPr>
        <w:t>—”</w:t>
      </w:r>
      <w:r w:rsidRPr="00427DD9">
        <w:rPr>
          <w:sz w:val="24"/>
        </w:rPr>
        <w:t>，</w:t>
      </w:r>
      <w:r w:rsidRPr="00427DD9">
        <w:rPr>
          <w:sz w:val="24"/>
        </w:rPr>
        <w:lastRenderedPageBreak/>
        <w:t>否则按无效投标处理。小数点后的有效数字不超过两位，费率的表述应规范，</w:t>
      </w:r>
      <w:r w:rsidRPr="00427DD9">
        <w:rPr>
          <w:rFonts w:hint="eastAsia"/>
          <w:sz w:val="24"/>
        </w:rPr>
        <w:t>例如：费率为</w:t>
      </w:r>
      <w:r w:rsidRPr="00427DD9">
        <w:rPr>
          <w:sz w:val="24"/>
        </w:rPr>
        <w:t>99.18%</w:t>
      </w:r>
      <w:r w:rsidRPr="00427DD9">
        <w:rPr>
          <w:sz w:val="24"/>
        </w:rPr>
        <w:t>。</w:t>
      </w:r>
    </w:p>
    <w:p w:rsidR="004672E9" w:rsidRDefault="004672E9" w:rsidP="004672E9">
      <w:pPr>
        <w:widowControl/>
        <w:spacing w:line="500" w:lineRule="exact"/>
        <w:ind w:firstLineChars="200" w:firstLine="560"/>
        <w:jc w:val="left"/>
        <w:rPr>
          <w:rFonts w:ascii="黑体" w:eastAsia="黑体" w:hAnsi="黑体" w:cs="黑体"/>
          <w:bCs/>
          <w:color w:val="292929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292929"/>
          <w:kern w:val="0"/>
          <w:sz w:val="28"/>
          <w:szCs w:val="28"/>
        </w:rPr>
        <w:t xml:space="preserve">四、服务付款方式 </w:t>
      </w:r>
    </w:p>
    <w:p w:rsidR="004672E9" w:rsidRPr="00B30E00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B30E00">
        <w:rPr>
          <w:rFonts w:hint="eastAsia"/>
          <w:sz w:val="24"/>
        </w:rPr>
        <w:t>维修费用将按招标人提供的《</w:t>
      </w:r>
      <w:r>
        <w:rPr>
          <w:rFonts w:hint="eastAsia"/>
          <w:sz w:val="24"/>
        </w:rPr>
        <w:t>附件：</w:t>
      </w:r>
      <w:r w:rsidRPr="008C5F75">
        <w:rPr>
          <w:rFonts w:hint="eastAsia"/>
          <w:sz w:val="24"/>
        </w:rPr>
        <w:t>中小型汽车定点维修配件及工费限价表</w:t>
      </w:r>
      <w:r w:rsidRPr="00B30E00">
        <w:rPr>
          <w:rFonts w:hint="eastAsia"/>
          <w:sz w:val="24"/>
        </w:rPr>
        <w:t>》价格（若为《</w:t>
      </w:r>
      <w:r>
        <w:rPr>
          <w:rFonts w:hint="eastAsia"/>
          <w:sz w:val="24"/>
        </w:rPr>
        <w:t>附件：</w:t>
      </w:r>
      <w:r w:rsidRPr="008C5F75">
        <w:rPr>
          <w:rFonts w:hint="eastAsia"/>
          <w:sz w:val="24"/>
        </w:rPr>
        <w:t>中小型汽车定点维修配件及工费限价表</w:t>
      </w:r>
      <w:r w:rsidRPr="00B30E00">
        <w:rPr>
          <w:rFonts w:hint="eastAsia"/>
          <w:sz w:val="24"/>
        </w:rPr>
        <w:t>》中没有的项目，</w:t>
      </w:r>
      <w:r w:rsidRPr="007D15B9">
        <w:rPr>
          <w:rFonts w:ascii="宋体" w:hAnsi="宋体" w:cs="宋体" w:hint="eastAsia"/>
          <w:sz w:val="24"/>
        </w:rPr>
        <w:t>则</w:t>
      </w:r>
      <w:r>
        <w:rPr>
          <w:rFonts w:ascii="宋体" w:hAnsi="宋体" w:cs="宋体" w:hint="eastAsia"/>
          <w:sz w:val="24"/>
        </w:rPr>
        <w:t>由中标人提供市场主流成交价格，经采购人确认后进行结算</w:t>
      </w:r>
      <w:r w:rsidRPr="00B30E00">
        <w:rPr>
          <w:rFonts w:hint="eastAsia"/>
          <w:sz w:val="24"/>
        </w:rPr>
        <w:t>）及投标所报的报价费率进行结算，不因市场价格及其它因素而改变费率，投标所报的费率为固定不变。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27140D">
        <w:rPr>
          <w:rFonts w:hint="eastAsia"/>
          <w:sz w:val="24"/>
        </w:rPr>
        <w:t>维修服务采取月结的付款方式，每月</w:t>
      </w:r>
      <w:r w:rsidRPr="0027140D">
        <w:rPr>
          <w:rFonts w:hint="eastAsia"/>
          <w:sz w:val="24"/>
        </w:rPr>
        <w:t>30</w:t>
      </w:r>
      <w:r w:rsidRPr="0027140D">
        <w:rPr>
          <w:rFonts w:hint="eastAsia"/>
          <w:sz w:val="24"/>
        </w:rPr>
        <w:t>或</w:t>
      </w:r>
      <w:r w:rsidRPr="0027140D">
        <w:rPr>
          <w:rFonts w:hint="eastAsia"/>
          <w:sz w:val="24"/>
        </w:rPr>
        <w:t>31</w:t>
      </w:r>
      <w:r w:rsidRPr="0027140D">
        <w:rPr>
          <w:rFonts w:hint="eastAsia"/>
          <w:sz w:val="24"/>
        </w:rPr>
        <w:t>日为当月费用结算截止日期。提供汽车维修服务的企业应于次月</w:t>
      </w:r>
      <w:r w:rsidRPr="0027140D">
        <w:rPr>
          <w:rFonts w:hint="eastAsia"/>
          <w:sz w:val="24"/>
        </w:rPr>
        <w:t>5</w:t>
      </w:r>
      <w:r w:rsidRPr="0027140D">
        <w:rPr>
          <w:rFonts w:hint="eastAsia"/>
          <w:sz w:val="24"/>
        </w:rPr>
        <w:t>日前将上月份全部结算清单（包括维修汇总表、车辆维修申请表原件或维修预算表等，具体按学院公务车管理的有关制度执行）和汽车维修专用发票交由学院办公室或校区管理办公室审核后，按报账程序提交财务部门审批并办理付款手续（约</w:t>
      </w:r>
      <w:r w:rsidRPr="0027140D">
        <w:rPr>
          <w:rFonts w:hint="eastAsia"/>
          <w:sz w:val="24"/>
        </w:rPr>
        <w:t>10</w:t>
      </w:r>
      <w:r w:rsidRPr="0027140D">
        <w:rPr>
          <w:rFonts w:hint="eastAsia"/>
          <w:sz w:val="24"/>
        </w:rPr>
        <w:t>个工作日内，具体付款时间以市财政局支付中心的款项划拨时间为准）。</w:t>
      </w:r>
    </w:p>
    <w:p w:rsidR="00986B99" w:rsidRPr="004672E9" w:rsidRDefault="00986B99"/>
    <w:sectPr w:rsidR="00986B99" w:rsidRPr="004672E9" w:rsidSect="004A2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4E5" w:rsidRDefault="00FE24E5" w:rsidP="004672E9">
      <w:r>
        <w:separator/>
      </w:r>
    </w:p>
  </w:endnote>
  <w:endnote w:type="continuationSeparator" w:id="1">
    <w:p w:rsidR="00FE24E5" w:rsidRDefault="00FE24E5" w:rsidP="0046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D7" w:rsidRDefault="008A50D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D7" w:rsidRDefault="008A50D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D7" w:rsidRDefault="008A50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4E5" w:rsidRDefault="00FE24E5" w:rsidP="004672E9">
      <w:r>
        <w:separator/>
      </w:r>
    </w:p>
  </w:footnote>
  <w:footnote w:type="continuationSeparator" w:id="1">
    <w:p w:rsidR="00FE24E5" w:rsidRDefault="00FE24E5" w:rsidP="00467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D7" w:rsidRDefault="008A50D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D7" w:rsidRDefault="008A50D7" w:rsidP="008A50D7">
    <w:pPr>
      <w:pStyle w:val="aa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D7" w:rsidRDefault="008A50D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DFA2C4EC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b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b w:val="0"/>
        <w:i w:val="0"/>
        <w:sz w:val="24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BE9"/>
    <w:rsid w:val="00175F05"/>
    <w:rsid w:val="0019621A"/>
    <w:rsid w:val="003577F3"/>
    <w:rsid w:val="004672E9"/>
    <w:rsid w:val="004A2D60"/>
    <w:rsid w:val="008A50D7"/>
    <w:rsid w:val="00986B99"/>
    <w:rsid w:val="00C567BA"/>
    <w:rsid w:val="00DF1BE9"/>
    <w:rsid w:val="00F0653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06533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F06533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Char"/>
    <w:qFormat/>
    <w:rsid w:val="00F06533"/>
    <w:pPr>
      <w:keepNext/>
      <w:keepLines/>
      <w:numPr>
        <w:ilvl w:val="2"/>
        <w:numId w:val="6"/>
      </w:numPr>
      <w:adjustRightInd w:val="0"/>
      <w:spacing w:before="260" w:after="260" w:line="416" w:lineRule="atLeast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0"/>
    <w:link w:val="4Char"/>
    <w:qFormat/>
    <w:rsid w:val="00F0653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qFormat/>
    <w:rsid w:val="00F06533"/>
    <w:pPr>
      <w:keepNext/>
      <w:keepLines/>
      <w:numPr>
        <w:ilvl w:val="4"/>
        <w:numId w:val="6"/>
      </w:numPr>
      <w:spacing w:before="280" w:after="290" w:line="372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qFormat/>
    <w:rsid w:val="00F06533"/>
    <w:pPr>
      <w:keepNext/>
      <w:keepLines/>
      <w:numPr>
        <w:ilvl w:val="5"/>
        <w:numId w:val="6"/>
      </w:numPr>
      <w:spacing w:before="240" w:after="64" w:line="317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qFormat/>
    <w:rsid w:val="00F06533"/>
    <w:pPr>
      <w:keepNext/>
      <w:keepLines/>
      <w:numPr>
        <w:ilvl w:val="6"/>
        <w:numId w:val="6"/>
      </w:numPr>
      <w:spacing w:before="240" w:after="64" w:line="317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qFormat/>
    <w:rsid w:val="00F06533"/>
    <w:pPr>
      <w:keepNext/>
      <w:keepLines/>
      <w:numPr>
        <w:ilvl w:val="7"/>
        <w:numId w:val="6"/>
      </w:numPr>
      <w:spacing w:before="240" w:after="64" w:line="317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qFormat/>
    <w:rsid w:val="00F06533"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06533"/>
    <w:rPr>
      <w:b/>
      <w:kern w:val="44"/>
      <w:sz w:val="44"/>
    </w:rPr>
  </w:style>
  <w:style w:type="character" w:customStyle="1" w:styleId="2Char">
    <w:name w:val="标题 2 Char"/>
    <w:link w:val="2"/>
    <w:rsid w:val="00F06533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link w:val="3"/>
    <w:rsid w:val="00F06533"/>
    <w:rPr>
      <w:b/>
      <w:kern w:val="2"/>
      <w:sz w:val="32"/>
    </w:rPr>
  </w:style>
  <w:style w:type="character" w:customStyle="1" w:styleId="4Char">
    <w:name w:val="标题 4 Char"/>
    <w:link w:val="4"/>
    <w:rsid w:val="00F06533"/>
    <w:rPr>
      <w:rFonts w:ascii="Arial" w:eastAsia="黑体" w:hAnsi="Arial"/>
      <w:b/>
      <w:kern w:val="2"/>
      <w:sz w:val="28"/>
    </w:rPr>
  </w:style>
  <w:style w:type="paragraph" w:styleId="a0">
    <w:name w:val="Normal Indent"/>
    <w:basedOn w:val="a"/>
    <w:uiPriority w:val="99"/>
    <w:semiHidden/>
    <w:unhideWhenUsed/>
    <w:rsid w:val="00F06533"/>
    <w:pPr>
      <w:ind w:firstLineChars="200" w:firstLine="420"/>
    </w:pPr>
    <w:rPr>
      <w:szCs w:val="20"/>
    </w:rPr>
  </w:style>
  <w:style w:type="character" w:customStyle="1" w:styleId="5Char">
    <w:name w:val="标题 5 Char"/>
    <w:link w:val="5"/>
    <w:rsid w:val="00F06533"/>
    <w:rPr>
      <w:b/>
      <w:kern w:val="2"/>
      <w:sz w:val="28"/>
    </w:rPr>
  </w:style>
  <w:style w:type="character" w:customStyle="1" w:styleId="6Char">
    <w:name w:val="标题 6 Char"/>
    <w:link w:val="6"/>
    <w:rsid w:val="00F06533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link w:val="7"/>
    <w:rsid w:val="00F06533"/>
    <w:rPr>
      <w:b/>
      <w:kern w:val="2"/>
      <w:sz w:val="24"/>
    </w:rPr>
  </w:style>
  <w:style w:type="character" w:customStyle="1" w:styleId="8Char">
    <w:name w:val="标题 8 Char"/>
    <w:link w:val="8"/>
    <w:rsid w:val="00F06533"/>
    <w:rPr>
      <w:rFonts w:ascii="Arial" w:eastAsia="黑体" w:hAnsi="Arial"/>
      <w:kern w:val="2"/>
      <w:sz w:val="24"/>
    </w:rPr>
  </w:style>
  <w:style w:type="character" w:customStyle="1" w:styleId="9Char">
    <w:name w:val="标题 9 Char"/>
    <w:link w:val="9"/>
    <w:rsid w:val="00F06533"/>
    <w:rPr>
      <w:rFonts w:ascii="Arial" w:eastAsia="黑体" w:hAnsi="Arial"/>
      <w:kern w:val="2"/>
      <w:sz w:val="21"/>
    </w:rPr>
  </w:style>
  <w:style w:type="paragraph" w:styleId="a4">
    <w:name w:val="caption"/>
    <w:basedOn w:val="a"/>
    <w:next w:val="a"/>
    <w:qFormat/>
    <w:rsid w:val="00F06533"/>
    <w:pPr>
      <w:spacing w:before="152" w:after="160"/>
    </w:pPr>
    <w:rPr>
      <w:rFonts w:ascii="Arial" w:eastAsia="黑体" w:hAnsi="Arial"/>
      <w:sz w:val="20"/>
      <w:szCs w:val="20"/>
    </w:rPr>
  </w:style>
  <w:style w:type="paragraph" w:styleId="a5">
    <w:name w:val="Title"/>
    <w:basedOn w:val="a"/>
    <w:link w:val="Char"/>
    <w:qFormat/>
    <w:rsid w:val="00F06533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Char">
    <w:name w:val="标题 Char"/>
    <w:link w:val="a5"/>
    <w:rsid w:val="00F06533"/>
    <w:rPr>
      <w:rFonts w:ascii="Arial" w:hAnsi="Arial"/>
      <w:b/>
      <w:kern w:val="2"/>
      <w:sz w:val="32"/>
    </w:rPr>
  </w:style>
  <w:style w:type="paragraph" w:styleId="a6">
    <w:name w:val="Subtitle"/>
    <w:basedOn w:val="a"/>
    <w:link w:val="Char0"/>
    <w:qFormat/>
    <w:rsid w:val="00F06533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0">
    <w:name w:val="副标题 Char"/>
    <w:link w:val="a6"/>
    <w:rsid w:val="00F06533"/>
    <w:rPr>
      <w:rFonts w:ascii="Arial" w:hAnsi="Arial" w:cs="Arial"/>
      <w:b/>
      <w:bCs/>
      <w:kern w:val="28"/>
      <w:sz w:val="32"/>
      <w:szCs w:val="32"/>
    </w:rPr>
  </w:style>
  <w:style w:type="character" w:styleId="a7">
    <w:name w:val="Strong"/>
    <w:qFormat/>
    <w:rsid w:val="00F06533"/>
    <w:rPr>
      <w:b/>
    </w:rPr>
  </w:style>
  <w:style w:type="character" w:styleId="a8">
    <w:name w:val="Emphasis"/>
    <w:qFormat/>
    <w:rsid w:val="00F06533"/>
    <w:rPr>
      <w:b w:val="0"/>
      <w:i w:val="0"/>
      <w:color w:val="CC0033"/>
    </w:rPr>
  </w:style>
  <w:style w:type="paragraph" w:styleId="a9">
    <w:name w:val="List Paragraph"/>
    <w:basedOn w:val="a"/>
    <w:uiPriority w:val="34"/>
    <w:qFormat/>
    <w:rsid w:val="00F06533"/>
    <w:pPr>
      <w:ind w:firstLineChars="200" w:firstLine="420"/>
    </w:pPr>
    <w:rPr>
      <w:rFonts w:ascii="Calibri" w:hAnsi="Calibri"/>
      <w:szCs w:val="20"/>
    </w:rPr>
  </w:style>
  <w:style w:type="paragraph" w:styleId="aa">
    <w:name w:val="header"/>
    <w:basedOn w:val="a"/>
    <w:link w:val="Char1"/>
    <w:uiPriority w:val="99"/>
    <w:unhideWhenUsed/>
    <w:rsid w:val="00467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a"/>
    <w:uiPriority w:val="99"/>
    <w:rsid w:val="004672E9"/>
    <w:rPr>
      <w:kern w:val="2"/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467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b"/>
    <w:uiPriority w:val="99"/>
    <w:rsid w:val="004672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06533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F06533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Char"/>
    <w:qFormat/>
    <w:rsid w:val="00F06533"/>
    <w:pPr>
      <w:keepNext/>
      <w:keepLines/>
      <w:numPr>
        <w:ilvl w:val="2"/>
        <w:numId w:val="6"/>
      </w:numPr>
      <w:adjustRightInd w:val="0"/>
      <w:spacing w:before="260" w:after="260" w:line="416" w:lineRule="atLeast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0"/>
    <w:link w:val="4Char"/>
    <w:qFormat/>
    <w:rsid w:val="00F0653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qFormat/>
    <w:rsid w:val="00F06533"/>
    <w:pPr>
      <w:keepNext/>
      <w:keepLines/>
      <w:numPr>
        <w:ilvl w:val="4"/>
        <w:numId w:val="6"/>
      </w:numPr>
      <w:spacing w:before="280" w:after="290" w:line="372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qFormat/>
    <w:rsid w:val="00F06533"/>
    <w:pPr>
      <w:keepNext/>
      <w:keepLines/>
      <w:numPr>
        <w:ilvl w:val="5"/>
        <w:numId w:val="6"/>
      </w:numPr>
      <w:spacing w:before="240" w:after="64" w:line="317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qFormat/>
    <w:rsid w:val="00F06533"/>
    <w:pPr>
      <w:keepNext/>
      <w:keepLines/>
      <w:numPr>
        <w:ilvl w:val="6"/>
        <w:numId w:val="6"/>
      </w:numPr>
      <w:spacing w:before="240" w:after="64" w:line="317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qFormat/>
    <w:rsid w:val="00F06533"/>
    <w:pPr>
      <w:keepNext/>
      <w:keepLines/>
      <w:numPr>
        <w:ilvl w:val="7"/>
        <w:numId w:val="6"/>
      </w:numPr>
      <w:spacing w:before="240" w:after="64" w:line="317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qFormat/>
    <w:rsid w:val="00F06533"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06533"/>
    <w:rPr>
      <w:b/>
      <w:kern w:val="44"/>
      <w:sz w:val="44"/>
    </w:rPr>
  </w:style>
  <w:style w:type="character" w:customStyle="1" w:styleId="2Char">
    <w:name w:val="标题 2 Char"/>
    <w:link w:val="2"/>
    <w:rsid w:val="00F06533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link w:val="3"/>
    <w:rsid w:val="00F06533"/>
    <w:rPr>
      <w:b/>
      <w:kern w:val="2"/>
      <w:sz w:val="32"/>
    </w:rPr>
  </w:style>
  <w:style w:type="character" w:customStyle="1" w:styleId="4Char">
    <w:name w:val="标题 4 Char"/>
    <w:link w:val="4"/>
    <w:rsid w:val="00F06533"/>
    <w:rPr>
      <w:rFonts w:ascii="Arial" w:eastAsia="黑体" w:hAnsi="Arial"/>
      <w:b/>
      <w:kern w:val="2"/>
      <w:sz w:val="28"/>
    </w:rPr>
  </w:style>
  <w:style w:type="paragraph" w:styleId="a0">
    <w:name w:val="Normal Indent"/>
    <w:basedOn w:val="a"/>
    <w:uiPriority w:val="99"/>
    <w:semiHidden/>
    <w:unhideWhenUsed/>
    <w:rsid w:val="00F06533"/>
    <w:pPr>
      <w:ind w:firstLineChars="200" w:firstLine="420"/>
    </w:pPr>
    <w:rPr>
      <w:szCs w:val="20"/>
    </w:rPr>
  </w:style>
  <w:style w:type="character" w:customStyle="1" w:styleId="5Char">
    <w:name w:val="标题 5 Char"/>
    <w:link w:val="5"/>
    <w:rsid w:val="00F06533"/>
    <w:rPr>
      <w:b/>
      <w:kern w:val="2"/>
      <w:sz w:val="28"/>
    </w:rPr>
  </w:style>
  <w:style w:type="character" w:customStyle="1" w:styleId="6Char">
    <w:name w:val="标题 6 Char"/>
    <w:link w:val="6"/>
    <w:rsid w:val="00F06533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link w:val="7"/>
    <w:rsid w:val="00F06533"/>
    <w:rPr>
      <w:b/>
      <w:kern w:val="2"/>
      <w:sz w:val="24"/>
    </w:rPr>
  </w:style>
  <w:style w:type="character" w:customStyle="1" w:styleId="8Char">
    <w:name w:val="标题 8 Char"/>
    <w:link w:val="8"/>
    <w:rsid w:val="00F06533"/>
    <w:rPr>
      <w:rFonts w:ascii="Arial" w:eastAsia="黑体" w:hAnsi="Arial"/>
      <w:kern w:val="2"/>
      <w:sz w:val="24"/>
    </w:rPr>
  </w:style>
  <w:style w:type="character" w:customStyle="1" w:styleId="9Char">
    <w:name w:val="标题 9 Char"/>
    <w:link w:val="9"/>
    <w:rsid w:val="00F06533"/>
    <w:rPr>
      <w:rFonts w:ascii="Arial" w:eastAsia="黑体" w:hAnsi="Arial"/>
      <w:kern w:val="2"/>
      <w:sz w:val="21"/>
    </w:rPr>
  </w:style>
  <w:style w:type="paragraph" w:styleId="a4">
    <w:name w:val="caption"/>
    <w:basedOn w:val="a"/>
    <w:next w:val="a"/>
    <w:qFormat/>
    <w:rsid w:val="00F06533"/>
    <w:pPr>
      <w:spacing w:before="152" w:after="160"/>
    </w:pPr>
    <w:rPr>
      <w:rFonts w:ascii="Arial" w:eastAsia="黑体" w:hAnsi="Arial"/>
      <w:sz w:val="20"/>
      <w:szCs w:val="20"/>
    </w:rPr>
  </w:style>
  <w:style w:type="paragraph" w:styleId="a5">
    <w:name w:val="Title"/>
    <w:basedOn w:val="a"/>
    <w:link w:val="Char"/>
    <w:qFormat/>
    <w:rsid w:val="00F06533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Char">
    <w:name w:val="标题 Char"/>
    <w:link w:val="a5"/>
    <w:rsid w:val="00F06533"/>
    <w:rPr>
      <w:rFonts w:ascii="Arial" w:hAnsi="Arial"/>
      <w:b/>
      <w:kern w:val="2"/>
      <w:sz w:val="32"/>
    </w:rPr>
  </w:style>
  <w:style w:type="paragraph" w:styleId="a6">
    <w:name w:val="Subtitle"/>
    <w:basedOn w:val="a"/>
    <w:link w:val="Char0"/>
    <w:qFormat/>
    <w:rsid w:val="00F06533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0">
    <w:name w:val="副标题 Char"/>
    <w:link w:val="a6"/>
    <w:rsid w:val="00F06533"/>
    <w:rPr>
      <w:rFonts w:ascii="Arial" w:hAnsi="Arial" w:cs="Arial"/>
      <w:b/>
      <w:bCs/>
      <w:kern w:val="28"/>
      <w:sz w:val="32"/>
      <w:szCs w:val="32"/>
    </w:rPr>
  </w:style>
  <w:style w:type="character" w:styleId="a7">
    <w:name w:val="Strong"/>
    <w:qFormat/>
    <w:rsid w:val="00F06533"/>
    <w:rPr>
      <w:b/>
    </w:rPr>
  </w:style>
  <w:style w:type="character" w:styleId="a8">
    <w:name w:val="Emphasis"/>
    <w:qFormat/>
    <w:rsid w:val="00F06533"/>
    <w:rPr>
      <w:b w:val="0"/>
      <w:i w:val="0"/>
      <w:color w:val="CC0033"/>
    </w:rPr>
  </w:style>
  <w:style w:type="paragraph" w:styleId="a9">
    <w:name w:val="List Paragraph"/>
    <w:basedOn w:val="a"/>
    <w:uiPriority w:val="34"/>
    <w:qFormat/>
    <w:rsid w:val="00F06533"/>
    <w:pPr>
      <w:ind w:firstLineChars="200" w:firstLine="420"/>
    </w:pPr>
    <w:rPr>
      <w:rFonts w:ascii="Calibri" w:hAnsi="Calibri"/>
      <w:szCs w:val="20"/>
    </w:rPr>
  </w:style>
  <w:style w:type="paragraph" w:styleId="aa">
    <w:name w:val="header"/>
    <w:basedOn w:val="a"/>
    <w:link w:val="Char1"/>
    <w:uiPriority w:val="99"/>
    <w:unhideWhenUsed/>
    <w:rsid w:val="00467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a"/>
    <w:uiPriority w:val="99"/>
    <w:rsid w:val="004672E9"/>
    <w:rPr>
      <w:kern w:val="2"/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467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b"/>
    <w:uiPriority w:val="99"/>
    <w:rsid w:val="004672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7</cp:revision>
  <dcterms:created xsi:type="dcterms:W3CDTF">2018-12-02T02:41:00Z</dcterms:created>
  <dcterms:modified xsi:type="dcterms:W3CDTF">2018-12-03T09:06:00Z</dcterms:modified>
</cp:coreProperties>
</file>